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BFAE" w14:textId="77777777" w:rsidR="00FB00DB" w:rsidRDefault="00FB00DB" w:rsidP="00FB00DB">
      <w:pPr>
        <w:pStyle w:val="Bezproreda"/>
      </w:pPr>
      <w:r>
        <w:tab/>
      </w:r>
      <w:r>
        <w:tab/>
      </w:r>
      <w:r>
        <w:tab/>
      </w:r>
    </w:p>
    <w:p w14:paraId="60DD5478" w14:textId="77777777" w:rsidR="00FB00DB" w:rsidRPr="008C18E8" w:rsidRDefault="00FB00DB" w:rsidP="003B76A7">
      <w:pPr>
        <w:pStyle w:val="Bezproreda"/>
        <w:jc w:val="center"/>
        <w:rPr>
          <w:rFonts w:ascii="Tahoma" w:hAnsi="Tahoma" w:cs="Tahoma"/>
          <w:b/>
          <w:sz w:val="20"/>
          <w:szCs w:val="20"/>
        </w:rPr>
      </w:pPr>
      <w:r w:rsidRPr="008C18E8">
        <w:rPr>
          <w:rFonts w:ascii="Tahoma" w:hAnsi="Tahoma" w:cs="Tahoma"/>
          <w:b/>
          <w:sz w:val="20"/>
          <w:szCs w:val="20"/>
        </w:rPr>
        <w:t>O G L A S</w:t>
      </w:r>
    </w:p>
    <w:p w14:paraId="25FE6CC4" w14:textId="77777777" w:rsidR="00FB00DB" w:rsidRPr="008C18E8" w:rsidRDefault="00FB00DB" w:rsidP="003B76A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7698716" w14:textId="54A87F49" w:rsidR="00403D9C" w:rsidRPr="008C18E8" w:rsidRDefault="00FB00DB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U stečajnom postupku nad dužnikom </w:t>
      </w:r>
      <w:r w:rsidR="00B739B9">
        <w:rPr>
          <w:rFonts w:ascii="Tahoma" w:hAnsi="Tahoma" w:cs="Tahoma"/>
          <w:sz w:val="20"/>
          <w:szCs w:val="20"/>
        </w:rPr>
        <w:t xml:space="preserve">FUTURE MACHINES </w:t>
      </w:r>
      <w:r w:rsidR="009D2B06">
        <w:rPr>
          <w:rFonts w:ascii="Tahoma" w:hAnsi="Tahoma" w:cs="Tahoma"/>
          <w:sz w:val="20"/>
          <w:szCs w:val="20"/>
        </w:rPr>
        <w:t>d</w:t>
      </w:r>
      <w:r w:rsidRPr="008C18E8">
        <w:rPr>
          <w:rFonts w:ascii="Tahoma" w:hAnsi="Tahoma" w:cs="Tahoma"/>
          <w:sz w:val="20"/>
          <w:szCs w:val="20"/>
        </w:rPr>
        <w:t xml:space="preserve">.o.o. u </w:t>
      </w:r>
      <w:r w:rsidR="003F0E55" w:rsidRPr="008C18E8">
        <w:rPr>
          <w:rFonts w:ascii="Tahoma" w:hAnsi="Tahoma" w:cs="Tahoma"/>
          <w:sz w:val="20"/>
          <w:szCs w:val="20"/>
        </w:rPr>
        <w:t>s</w:t>
      </w:r>
      <w:r w:rsidRPr="008C18E8">
        <w:rPr>
          <w:rFonts w:ascii="Tahoma" w:hAnsi="Tahoma" w:cs="Tahoma"/>
          <w:sz w:val="20"/>
          <w:szCs w:val="20"/>
        </w:rPr>
        <w:t xml:space="preserve">tečaju, </w:t>
      </w:r>
      <w:r w:rsidR="00B739B9">
        <w:rPr>
          <w:rFonts w:ascii="Tahoma" w:hAnsi="Tahoma" w:cs="Tahoma"/>
          <w:sz w:val="20"/>
          <w:szCs w:val="20"/>
        </w:rPr>
        <w:t>Mostarska 127</w:t>
      </w:r>
      <w:r w:rsidR="00C15CEB">
        <w:rPr>
          <w:rFonts w:ascii="Tahoma" w:hAnsi="Tahoma" w:cs="Tahoma"/>
          <w:sz w:val="20"/>
          <w:szCs w:val="20"/>
        </w:rPr>
        <w:t xml:space="preserve">, </w:t>
      </w:r>
      <w:r w:rsidR="00B739B9">
        <w:rPr>
          <w:rFonts w:ascii="Tahoma" w:hAnsi="Tahoma" w:cs="Tahoma"/>
          <w:sz w:val="20"/>
          <w:szCs w:val="20"/>
        </w:rPr>
        <w:t>Osijek</w:t>
      </w:r>
      <w:r w:rsidR="0015218C">
        <w:rPr>
          <w:rFonts w:ascii="Tahoma" w:hAnsi="Tahoma" w:cs="Tahoma"/>
          <w:sz w:val="20"/>
          <w:szCs w:val="20"/>
        </w:rPr>
        <w:t>, OIB</w:t>
      </w:r>
      <w:r w:rsidR="003F0E55" w:rsidRPr="008C18E8">
        <w:rPr>
          <w:rFonts w:ascii="Tahoma" w:hAnsi="Tahoma" w:cs="Tahoma"/>
          <w:sz w:val="20"/>
          <w:szCs w:val="20"/>
        </w:rPr>
        <w:t>:</w:t>
      </w:r>
      <w:r w:rsidR="00B739B9">
        <w:rPr>
          <w:rFonts w:ascii="Tahoma" w:hAnsi="Tahoma" w:cs="Tahoma"/>
          <w:sz w:val="20"/>
          <w:szCs w:val="20"/>
        </w:rPr>
        <w:t>21671123639</w:t>
      </w:r>
      <w:r w:rsidRPr="008C18E8">
        <w:rPr>
          <w:rFonts w:ascii="Tahoma" w:hAnsi="Tahoma" w:cs="Tahoma"/>
          <w:sz w:val="20"/>
          <w:szCs w:val="20"/>
        </w:rPr>
        <w:t xml:space="preserve"> koji se vodi kod Trgovačkog suda u </w:t>
      </w:r>
      <w:r w:rsidR="00C15CEB">
        <w:rPr>
          <w:rFonts w:ascii="Tahoma" w:hAnsi="Tahoma" w:cs="Tahoma"/>
          <w:sz w:val="20"/>
          <w:szCs w:val="20"/>
        </w:rPr>
        <w:t>Osijeku</w:t>
      </w:r>
      <w:r w:rsidR="003F0E55" w:rsidRPr="008C18E8">
        <w:rPr>
          <w:rFonts w:ascii="Tahoma" w:hAnsi="Tahoma" w:cs="Tahoma"/>
          <w:sz w:val="20"/>
          <w:szCs w:val="20"/>
        </w:rPr>
        <w:t xml:space="preserve">, </w:t>
      </w:r>
      <w:r w:rsidRPr="008C18E8">
        <w:rPr>
          <w:rFonts w:ascii="Tahoma" w:hAnsi="Tahoma" w:cs="Tahoma"/>
          <w:sz w:val="20"/>
          <w:szCs w:val="20"/>
        </w:rPr>
        <w:t>pod brojem St-</w:t>
      </w:r>
      <w:r w:rsidR="00B739B9">
        <w:rPr>
          <w:rFonts w:ascii="Tahoma" w:hAnsi="Tahoma" w:cs="Tahoma"/>
          <w:sz w:val="20"/>
          <w:szCs w:val="20"/>
        </w:rPr>
        <w:t>98</w:t>
      </w:r>
      <w:r w:rsidR="00EB7951">
        <w:rPr>
          <w:rFonts w:ascii="Tahoma" w:hAnsi="Tahoma" w:cs="Tahoma"/>
          <w:sz w:val="20"/>
          <w:szCs w:val="20"/>
        </w:rPr>
        <w:t>/202</w:t>
      </w:r>
      <w:r w:rsidR="00B739B9">
        <w:rPr>
          <w:rFonts w:ascii="Tahoma" w:hAnsi="Tahoma" w:cs="Tahoma"/>
          <w:sz w:val="20"/>
          <w:szCs w:val="20"/>
        </w:rPr>
        <w:t>5</w:t>
      </w:r>
      <w:r w:rsidRPr="008C18E8">
        <w:rPr>
          <w:rFonts w:ascii="Tahoma" w:hAnsi="Tahoma" w:cs="Tahoma"/>
          <w:sz w:val="20"/>
          <w:szCs w:val="20"/>
        </w:rPr>
        <w:t xml:space="preserve">, </w:t>
      </w:r>
      <w:r w:rsidR="00484967" w:rsidRPr="008C18E8">
        <w:rPr>
          <w:rFonts w:ascii="Tahoma" w:hAnsi="Tahoma" w:cs="Tahoma"/>
          <w:sz w:val="20"/>
          <w:szCs w:val="20"/>
        </w:rPr>
        <w:t xml:space="preserve">temeljem </w:t>
      </w:r>
      <w:r w:rsidR="00233040" w:rsidRPr="008C18E8">
        <w:rPr>
          <w:rFonts w:ascii="Tahoma" w:hAnsi="Tahoma" w:cs="Tahoma"/>
          <w:sz w:val="20"/>
          <w:szCs w:val="20"/>
        </w:rPr>
        <w:t>čl. 2</w:t>
      </w:r>
      <w:r w:rsidR="002F213C" w:rsidRPr="008C18E8">
        <w:rPr>
          <w:rFonts w:ascii="Tahoma" w:hAnsi="Tahoma" w:cs="Tahoma"/>
          <w:sz w:val="20"/>
          <w:szCs w:val="20"/>
        </w:rPr>
        <w:t>2</w:t>
      </w:r>
      <w:r w:rsidR="00233040" w:rsidRPr="008C18E8">
        <w:rPr>
          <w:rFonts w:ascii="Tahoma" w:hAnsi="Tahoma" w:cs="Tahoma"/>
          <w:sz w:val="20"/>
          <w:szCs w:val="20"/>
        </w:rPr>
        <w:t>9</w:t>
      </w:r>
      <w:r w:rsidR="001E579F" w:rsidRPr="008C18E8">
        <w:rPr>
          <w:rFonts w:ascii="Tahoma" w:hAnsi="Tahoma" w:cs="Tahoma"/>
          <w:sz w:val="20"/>
          <w:szCs w:val="20"/>
        </w:rPr>
        <w:t>.</w:t>
      </w:r>
      <w:r w:rsidR="00233040" w:rsidRPr="008C18E8">
        <w:rPr>
          <w:rFonts w:ascii="Tahoma" w:hAnsi="Tahoma" w:cs="Tahoma"/>
          <w:sz w:val="20"/>
          <w:szCs w:val="20"/>
        </w:rPr>
        <w:t xml:space="preserve"> Stečajnog zakona</w:t>
      </w:r>
      <w:r w:rsidR="001E579F" w:rsidRPr="008C18E8">
        <w:rPr>
          <w:rFonts w:ascii="Tahoma" w:hAnsi="Tahoma" w:cs="Tahoma"/>
          <w:sz w:val="20"/>
          <w:szCs w:val="20"/>
        </w:rPr>
        <w:t xml:space="preserve"> (NN71/15, 104/17) stečajni upravitelj Krešimir Fučkar </w:t>
      </w:r>
      <w:r w:rsidR="0052066E" w:rsidRPr="008C18E8">
        <w:rPr>
          <w:rFonts w:ascii="Tahoma" w:hAnsi="Tahoma" w:cs="Tahoma"/>
          <w:sz w:val="20"/>
          <w:szCs w:val="20"/>
        </w:rPr>
        <w:t xml:space="preserve">uz suglasnost </w:t>
      </w:r>
      <w:r w:rsidR="002F213C" w:rsidRPr="008C18E8">
        <w:rPr>
          <w:rFonts w:ascii="Tahoma" w:hAnsi="Tahoma" w:cs="Tahoma"/>
          <w:sz w:val="20"/>
          <w:szCs w:val="20"/>
        </w:rPr>
        <w:t>Skupštine</w:t>
      </w:r>
      <w:r w:rsidR="0052066E" w:rsidRPr="008C18E8">
        <w:rPr>
          <w:rFonts w:ascii="Tahoma" w:hAnsi="Tahoma" w:cs="Tahoma"/>
          <w:sz w:val="20"/>
          <w:szCs w:val="20"/>
        </w:rPr>
        <w:t xml:space="preserve"> vjerovnika </w:t>
      </w:r>
      <w:r w:rsidR="001E579F" w:rsidRPr="008C18E8">
        <w:rPr>
          <w:rFonts w:ascii="Tahoma" w:hAnsi="Tahoma" w:cs="Tahoma"/>
          <w:sz w:val="20"/>
          <w:szCs w:val="20"/>
        </w:rPr>
        <w:t>objavljuje</w:t>
      </w:r>
      <w:r w:rsidR="006E006F">
        <w:rPr>
          <w:rFonts w:ascii="Tahoma" w:hAnsi="Tahoma" w:cs="Tahoma"/>
          <w:sz w:val="20"/>
          <w:szCs w:val="20"/>
        </w:rPr>
        <w:t>:</w:t>
      </w:r>
    </w:p>
    <w:p w14:paraId="767008AB" w14:textId="77777777" w:rsidR="00233040" w:rsidRPr="008C18E8" w:rsidRDefault="00233040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3A75F22" w14:textId="77777777" w:rsidR="0060613E" w:rsidRDefault="0060613E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516AD2" w14:textId="34F03028" w:rsidR="00FB00DB" w:rsidRPr="008C18E8" w:rsidRDefault="003F68FC" w:rsidP="00403D9C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ŠESTI</w:t>
      </w:r>
      <w:r w:rsidR="00256B44">
        <w:rPr>
          <w:rFonts w:ascii="Tahoma" w:hAnsi="Tahoma" w:cs="Tahoma"/>
          <w:sz w:val="20"/>
          <w:szCs w:val="20"/>
        </w:rPr>
        <w:t xml:space="preserve"> </w:t>
      </w:r>
      <w:r w:rsidR="00403D9C" w:rsidRPr="008C18E8">
        <w:rPr>
          <w:rFonts w:ascii="Tahoma" w:hAnsi="Tahoma" w:cs="Tahoma"/>
          <w:b/>
          <w:sz w:val="20"/>
          <w:szCs w:val="20"/>
        </w:rPr>
        <w:t>POZIV ZA PRIKUPLJANJE PISANIH PONUDA</w:t>
      </w:r>
    </w:p>
    <w:p w14:paraId="6E7BC597" w14:textId="065CD4D9" w:rsidR="00FB00DB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radi prodaje </w:t>
      </w:r>
      <w:r w:rsidR="00C71203">
        <w:rPr>
          <w:rFonts w:ascii="Tahoma" w:hAnsi="Tahoma" w:cs="Tahoma"/>
          <w:sz w:val="20"/>
          <w:szCs w:val="20"/>
        </w:rPr>
        <w:t xml:space="preserve">slijedeće </w:t>
      </w:r>
      <w:r w:rsidR="00A31D4A">
        <w:rPr>
          <w:rFonts w:ascii="Tahoma" w:hAnsi="Tahoma" w:cs="Tahoma"/>
          <w:sz w:val="20"/>
          <w:szCs w:val="20"/>
        </w:rPr>
        <w:t xml:space="preserve">imovine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="0015218C">
        <w:rPr>
          <w:rFonts w:ascii="Tahoma" w:hAnsi="Tahoma" w:cs="Tahoma"/>
          <w:sz w:val="20"/>
          <w:szCs w:val="20"/>
        </w:rPr>
        <w:t>pokr</w:t>
      </w:r>
      <w:r w:rsidR="002F213C" w:rsidRPr="008C18E8">
        <w:rPr>
          <w:rFonts w:ascii="Tahoma" w:hAnsi="Tahoma" w:cs="Tahoma"/>
          <w:sz w:val="20"/>
          <w:szCs w:val="20"/>
        </w:rPr>
        <w:t xml:space="preserve">etnina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Pr="008C18E8">
        <w:rPr>
          <w:rFonts w:ascii="Tahoma" w:hAnsi="Tahoma" w:cs="Tahoma"/>
          <w:sz w:val="20"/>
          <w:szCs w:val="20"/>
        </w:rPr>
        <w:t>stečajnog dužnika</w:t>
      </w:r>
      <w:r w:rsidR="00C71203">
        <w:rPr>
          <w:rFonts w:ascii="Tahoma" w:hAnsi="Tahoma" w:cs="Tahoma"/>
          <w:sz w:val="20"/>
          <w:szCs w:val="20"/>
        </w:rPr>
        <w:t>:</w:t>
      </w:r>
    </w:p>
    <w:p w14:paraId="1998ED4C" w14:textId="77777777" w:rsidR="006E006F" w:rsidRDefault="006E006F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7CD854C3" w14:textId="004B7F96" w:rsidR="004A1E91" w:rsidRPr="00432B3F" w:rsidRDefault="00731697" w:rsidP="00731697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6E006F">
        <w:rPr>
          <w:rFonts w:ascii="Tahoma" w:hAnsi="Tahoma" w:cs="Tahoma"/>
          <w:b/>
          <w:bCs/>
          <w:sz w:val="20"/>
          <w:szCs w:val="20"/>
        </w:rPr>
        <w:t>REZERVNI DIJELOVI ZA POLJOPRIVREDNU MEHANIZACIJU,</w:t>
      </w:r>
      <w:r w:rsidR="006167E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pojedinačna </w:t>
      </w:r>
      <w:r w:rsidR="00432B3F">
        <w:rPr>
          <w:rFonts w:ascii="Tahoma" w:hAnsi="Tahoma" w:cs="Tahoma"/>
          <w:b/>
          <w:bCs/>
          <w:sz w:val="20"/>
          <w:szCs w:val="20"/>
        </w:rPr>
        <w:t xml:space="preserve">prodaja 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prema cijenama </w:t>
      </w:r>
      <w:r w:rsidR="00432B3F">
        <w:rPr>
          <w:rFonts w:ascii="Tahoma" w:hAnsi="Tahoma" w:cs="Tahoma"/>
          <w:b/>
          <w:bCs/>
          <w:sz w:val="20"/>
          <w:szCs w:val="20"/>
        </w:rPr>
        <w:t>iz popisa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 ili 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>skupna prodaja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 xml:space="preserve"> za iznos od </w:t>
      </w:r>
      <w:r w:rsidR="00C70A1A">
        <w:rPr>
          <w:rFonts w:ascii="Tahoma" w:hAnsi="Tahoma" w:cs="Tahoma"/>
          <w:b/>
          <w:bCs/>
          <w:sz w:val="20"/>
          <w:szCs w:val="20"/>
        </w:rPr>
        <w:t>42.609,14</w:t>
      </w:r>
      <w:r w:rsidR="00965659" w:rsidRPr="003F68FC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>eur,</w:t>
      </w:r>
    </w:p>
    <w:p w14:paraId="1E4C9673" w14:textId="7A2E5998" w:rsidR="00731697" w:rsidRPr="00432B3F" w:rsidRDefault="00731697" w:rsidP="00731697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6E006F">
        <w:rPr>
          <w:rFonts w:ascii="Tahoma" w:hAnsi="Tahoma" w:cs="Tahoma"/>
          <w:b/>
          <w:bCs/>
          <w:sz w:val="20"/>
          <w:szCs w:val="20"/>
        </w:rPr>
        <w:t>SIROVINE I MATERIJAL (LIMOVI U PLOČAMA),</w:t>
      </w:r>
      <w:r w:rsidR="006167E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pojedinačna prodaja prema cijenama </w:t>
      </w:r>
      <w:r w:rsidR="00432B3F">
        <w:rPr>
          <w:rFonts w:ascii="Tahoma" w:hAnsi="Tahoma" w:cs="Tahoma"/>
          <w:b/>
          <w:bCs/>
          <w:sz w:val="20"/>
          <w:szCs w:val="20"/>
        </w:rPr>
        <w:t>iz popisa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 ili 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>skupna prodaja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 xml:space="preserve"> za iznos od </w:t>
      </w:r>
      <w:r w:rsidR="00C70A1A">
        <w:rPr>
          <w:rFonts w:ascii="Tahoma" w:hAnsi="Tahoma" w:cs="Tahoma"/>
          <w:b/>
          <w:bCs/>
          <w:sz w:val="20"/>
          <w:szCs w:val="20"/>
        </w:rPr>
        <w:t>3.020,66</w:t>
      </w:r>
      <w:r w:rsidR="00965659" w:rsidRPr="003F68FC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>eur,</w:t>
      </w:r>
    </w:p>
    <w:p w14:paraId="78DC48DA" w14:textId="3F8C25B5" w:rsidR="00731697" w:rsidRPr="00432B3F" w:rsidRDefault="00731697" w:rsidP="00731697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6E006F">
        <w:rPr>
          <w:rFonts w:ascii="Tahoma" w:hAnsi="Tahoma" w:cs="Tahoma"/>
          <w:b/>
          <w:bCs/>
          <w:sz w:val="20"/>
          <w:szCs w:val="20"/>
        </w:rPr>
        <w:t>PROIZVODNJA</w:t>
      </w:r>
      <w:r w:rsidR="00C10F02" w:rsidRPr="006E006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E006F">
        <w:rPr>
          <w:rFonts w:ascii="Tahoma" w:hAnsi="Tahoma" w:cs="Tahoma"/>
          <w:b/>
          <w:bCs/>
          <w:sz w:val="20"/>
          <w:szCs w:val="20"/>
        </w:rPr>
        <w:t>U TIJ</w:t>
      </w:r>
      <w:r w:rsidR="00C10F02" w:rsidRPr="006E006F">
        <w:rPr>
          <w:rFonts w:ascii="Tahoma" w:hAnsi="Tahoma" w:cs="Tahoma"/>
          <w:b/>
          <w:bCs/>
          <w:sz w:val="20"/>
          <w:szCs w:val="20"/>
        </w:rPr>
        <w:t>EKU – SKLADIŠTE 1 (dijelovi za proizvodni program poljoprivredne mehanizacije),</w:t>
      </w:r>
      <w:r w:rsidR="006167E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pojedinačna prodaja prema cijenama </w:t>
      </w:r>
      <w:r w:rsidR="00432B3F">
        <w:rPr>
          <w:rFonts w:ascii="Tahoma" w:hAnsi="Tahoma" w:cs="Tahoma"/>
          <w:b/>
          <w:bCs/>
          <w:sz w:val="20"/>
          <w:szCs w:val="20"/>
        </w:rPr>
        <w:t>iz popisa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 ili  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>skupna prodaja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 xml:space="preserve"> za iznos od </w:t>
      </w:r>
      <w:r w:rsidR="00C70A1A">
        <w:rPr>
          <w:rFonts w:ascii="Tahoma" w:hAnsi="Tahoma" w:cs="Tahoma"/>
          <w:b/>
          <w:bCs/>
          <w:sz w:val="20"/>
          <w:szCs w:val="20"/>
        </w:rPr>
        <w:t>22.634,68</w:t>
      </w:r>
      <w:r w:rsidR="00965659" w:rsidRPr="003F68FC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>eur,</w:t>
      </w:r>
    </w:p>
    <w:p w14:paraId="7F5F1DA1" w14:textId="044E6598" w:rsidR="00C10F02" w:rsidRPr="00432B3F" w:rsidRDefault="00C10F02" w:rsidP="00731697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6E006F">
        <w:rPr>
          <w:rFonts w:ascii="Tahoma" w:hAnsi="Tahoma" w:cs="Tahoma"/>
          <w:b/>
          <w:bCs/>
          <w:sz w:val="20"/>
          <w:szCs w:val="20"/>
        </w:rPr>
        <w:t>PROIZVODNJA U TIJEKU – SKLADIŠTE 2 (dijelovi i priključci za proizvodni program poljoprivredne mehanizacije)</w:t>
      </w:r>
      <w:r w:rsidR="006167E1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>pojedinačna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 prodaja prema cijenama </w:t>
      </w:r>
      <w:r w:rsidR="00432B3F">
        <w:rPr>
          <w:rFonts w:ascii="Tahoma" w:hAnsi="Tahoma" w:cs="Tahoma"/>
          <w:b/>
          <w:bCs/>
          <w:sz w:val="20"/>
          <w:szCs w:val="20"/>
        </w:rPr>
        <w:t>iz popisa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 xml:space="preserve"> ili skupna prodaja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 xml:space="preserve"> za iznos od </w:t>
      </w:r>
      <w:r w:rsidR="00C70A1A">
        <w:rPr>
          <w:rFonts w:ascii="Tahoma" w:hAnsi="Tahoma" w:cs="Tahoma"/>
          <w:b/>
          <w:bCs/>
          <w:sz w:val="20"/>
          <w:szCs w:val="20"/>
        </w:rPr>
        <w:t>16.516,87</w:t>
      </w:r>
      <w:r w:rsidR="00965659" w:rsidRPr="003F68FC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>eur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>,</w:t>
      </w:r>
    </w:p>
    <w:p w14:paraId="64C2168D" w14:textId="20AFFB47" w:rsidR="00C10F02" w:rsidRPr="00432B3F" w:rsidRDefault="00C10F02" w:rsidP="00731697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6E006F">
        <w:rPr>
          <w:rFonts w:ascii="Tahoma" w:hAnsi="Tahoma" w:cs="Tahoma"/>
          <w:b/>
          <w:bCs/>
          <w:sz w:val="20"/>
          <w:szCs w:val="20"/>
        </w:rPr>
        <w:t>DUGOTRAJNA IMOVINA (uređaji i alati)</w:t>
      </w:r>
      <w:r w:rsidR="006167E1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 xml:space="preserve">pojedinačna 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prodaja prema cijenama iz popisa 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>ili skupna prodaja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 xml:space="preserve"> za iznos od </w:t>
      </w:r>
      <w:r w:rsidR="00C70A1A">
        <w:rPr>
          <w:rFonts w:ascii="Tahoma" w:hAnsi="Tahoma" w:cs="Tahoma"/>
          <w:b/>
          <w:bCs/>
          <w:sz w:val="20"/>
          <w:szCs w:val="20"/>
        </w:rPr>
        <w:t>45.853,39</w:t>
      </w:r>
      <w:r w:rsidR="00965659" w:rsidRPr="003F68FC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>eur.</w:t>
      </w:r>
    </w:p>
    <w:p w14:paraId="441625CD" w14:textId="77777777" w:rsidR="009357F2" w:rsidRDefault="009357F2" w:rsidP="009357F2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D3FFA8" w14:textId="3DFA9F38" w:rsidR="009357F2" w:rsidRPr="006E006F" w:rsidRDefault="009357F2" w:rsidP="009357F2">
      <w:pPr>
        <w:pStyle w:val="Bezproreda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Sveukupno: </w:t>
      </w:r>
      <w:r w:rsidR="00432B3F">
        <w:rPr>
          <w:rFonts w:ascii="Tahoma" w:hAnsi="Tahoma" w:cs="Tahoma"/>
          <w:b/>
          <w:bCs/>
          <w:sz w:val="20"/>
          <w:szCs w:val="20"/>
        </w:rPr>
        <w:t>1</w:t>
      </w:r>
      <w:r w:rsidR="00C70A1A">
        <w:rPr>
          <w:rFonts w:ascii="Tahoma" w:hAnsi="Tahoma" w:cs="Tahoma"/>
          <w:b/>
          <w:bCs/>
          <w:sz w:val="20"/>
          <w:szCs w:val="20"/>
        </w:rPr>
        <w:t>30.634,74</w:t>
      </w:r>
      <w:r>
        <w:rPr>
          <w:rFonts w:ascii="Tahoma" w:hAnsi="Tahoma" w:cs="Tahoma"/>
          <w:b/>
          <w:bCs/>
          <w:sz w:val="20"/>
          <w:szCs w:val="20"/>
        </w:rPr>
        <w:t xml:space="preserve"> eur.</w:t>
      </w:r>
    </w:p>
    <w:p w14:paraId="77B8CB3A" w14:textId="77777777" w:rsidR="00AE2C53" w:rsidRPr="00C10F02" w:rsidRDefault="00AE2C53" w:rsidP="00AE2C53">
      <w:pPr>
        <w:pStyle w:val="Bezproreda"/>
        <w:jc w:val="both"/>
        <w:rPr>
          <w:rFonts w:ascii="Tahoma" w:hAnsi="Tahoma" w:cs="Tahoma"/>
          <w:bCs/>
          <w:sz w:val="20"/>
          <w:szCs w:val="20"/>
          <w:u w:val="single"/>
        </w:rPr>
      </w:pPr>
    </w:p>
    <w:p w14:paraId="2B4DD36B" w14:textId="77777777" w:rsidR="006517E7" w:rsidRDefault="006517E7" w:rsidP="006517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1CF9B489" w14:textId="1FDCB693" w:rsidR="00E447DE" w:rsidRPr="00A165A3" w:rsidRDefault="00E447DE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CIJENA</w:t>
      </w:r>
    </w:p>
    <w:p w14:paraId="3A833AE1" w14:textId="4FC89A27" w:rsidR="000C3691" w:rsidRDefault="006E006F" w:rsidP="000A361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Imovina se</w:t>
      </w:r>
      <w:r w:rsidR="000A361E">
        <w:rPr>
          <w:rFonts w:ascii="Tahoma" w:hAnsi="Tahoma" w:cs="Tahoma"/>
          <w:sz w:val="20"/>
          <w:szCs w:val="20"/>
        </w:rPr>
        <w:t xml:space="preserve"> </w:t>
      </w:r>
      <w:r w:rsidR="000C3691">
        <w:rPr>
          <w:rFonts w:ascii="Tahoma" w:hAnsi="Tahoma" w:cs="Tahoma"/>
          <w:sz w:val="20"/>
          <w:szCs w:val="20"/>
        </w:rPr>
        <w:t>prodaje po početn</w:t>
      </w:r>
      <w:r w:rsidR="004A1E91">
        <w:rPr>
          <w:rFonts w:ascii="Tahoma" w:hAnsi="Tahoma" w:cs="Tahoma"/>
          <w:sz w:val="20"/>
          <w:szCs w:val="20"/>
        </w:rPr>
        <w:t xml:space="preserve">im cijenama iskazanim u </w:t>
      </w:r>
      <w:r w:rsidR="006167E1">
        <w:rPr>
          <w:rFonts w:ascii="Tahoma" w:hAnsi="Tahoma" w:cs="Tahoma"/>
          <w:sz w:val="20"/>
          <w:szCs w:val="20"/>
        </w:rPr>
        <w:t xml:space="preserve">popisima imovine </w:t>
      </w:r>
      <w:r w:rsidR="0083786C">
        <w:rPr>
          <w:rFonts w:ascii="Tahoma" w:hAnsi="Tahoma" w:cs="Tahoma"/>
          <w:sz w:val="20"/>
          <w:szCs w:val="20"/>
        </w:rPr>
        <w:t>koj</w:t>
      </w:r>
      <w:r w:rsidR="006167E1">
        <w:rPr>
          <w:rFonts w:ascii="Tahoma" w:hAnsi="Tahoma" w:cs="Tahoma"/>
          <w:sz w:val="20"/>
          <w:szCs w:val="20"/>
        </w:rPr>
        <w:t>i</w:t>
      </w:r>
      <w:r w:rsidR="0083786C">
        <w:rPr>
          <w:rFonts w:ascii="Tahoma" w:hAnsi="Tahoma" w:cs="Tahoma"/>
          <w:sz w:val="20"/>
          <w:szCs w:val="20"/>
        </w:rPr>
        <w:t xml:space="preserve"> su u prilogu natječaja</w:t>
      </w:r>
      <w:r w:rsidR="004A1E91">
        <w:rPr>
          <w:rFonts w:ascii="Tahoma" w:hAnsi="Tahoma" w:cs="Tahoma"/>
          <w:sz w:val="20"/>
          <w:szCs w:val="20"/>
        </w:rPr>
        <w:t>. U i</w:t>
      </w:r>
      <w:r w:rsidR="000C3691">
        <w:rPr>
          <w:rFonts w:ascii="Tahoma" w:hAnsi="Tahoma" w:cs="Tahoma"/>
          <w:sz w:val="20"/>
          <w:szCs w:val="20"/>
        </w:rPr>
        <w:t>skazanoj cijeni uključen</w:t>
      </w:r>
      <w:r w:rsidR="0035719B">
        <w:rPr>
          <w:rFonts w:ascii="Tahoma" w:hAnsi="Tahoma" w:cs="Tahoma"/>
          <w:sz w:val="20"/>
          <w:szCs w:val="20"/>
        </w:rPr>
        <w:t xml:space="preserve"> je porez (PDV)</w:t>
      </w:r>
      <w:r w:rsidR="004A1E91">
        <w:rPr>
          <w:rFonts w:ascii="Tahoma" w:hAnsi="Tahoma" w:cs="Tahoma"/>
          <w:sz w:val="20"/>
          <w:szCs w:val="20"/>
        </w:rPr>
        <w:t>. P</w:t>
      </w:r>
      <w:r w:rsidR="000C3691" w:rsidRPr="00E1569A">
        <w:rPr>
          <w:rFonts w:ascii="Tahoma" w:hAnsi="Tahoma" w:cs="Tahoma"/>
          <w:sz w:val="20"/>
          <w:szCs w:val="20"/>
        </w:rPr>
        <w:t xml:space="preserve">onude ispod minimalne </w:t>
      </w:r>
      <w:r w:rsidR="000C3691">
        <w:rPr>
          <w:rFonts w:ascii="Tahoma" w:hAnsi="Tahoma" w:cs="Tahoma"/>
          <w:sz w:val="20"/>
          <w:szCs w:val="20"/>
        </w:rPr>
        <w:t xml:space="preserve">početne </w:t>
      </w:r>
      <w:r w:rsidR="000C3691" w:rsidRPr="00E1569A">
        <w:rPr>
          <w:rFonts w:ascii="Tahoma" w:hAnsi="Tahoma" w:cs="Tahoma"/>
          <w:sz w:val="20"/>
          <w:szCs w:val="20"/>
        </w:rPr>
        <w:t>cijene neće se prihvatiti.</w:t>
      </w:r>
    </w:p>
    <w:p w14:paraId="13A8F11D" w14:textId="26F99629" w:rsidR="000C3691" w:rsidRDefault="000C3691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C938B90" w14:textId="77777777" w:rsidR="00E447DE" w:rsidRDefault="00E447DE" w:rsidP="000A361E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NAČIN PRODAJE</w:t>
      </w:r>
    </w:p>
    <w:p w14:paraId="51473668" w14:textId="217A5D0D" w:rsidR="00F22AB3" w:rsidRDefault="00F22AB3" w:rsidP="00B45E9A">
      <w:pPr>
        <w:pStyle w:val="Bezproreda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Kupac ne može </w:t>
      </w:r>
      <w:r w:rsidR="00F838D8">
        <w:rPr>
          <w:rFonts w:ascii="Tahoma" w:hAnsi="Tahoma" w:cs="Tahoma"/>
          <w:bCs/>
          <w:sz w:val="20"/>
          <w:szCs w:val="20"/>
        </w:rPr>
        <w:t>ponuditi kupnju</w:t>
      </w:r>
      <w:r>
        <w:rPr>
          <w:rFonts w:ascii="Tahoma" w:hAnsi="Tahoma" w:cs="Tahoma"/>
          <w:bCs/>
          <w:sz w:val="20"/>
          <w:szCs w:val="20"/>
        </w:rPr>
        <w:t xml:space="preserve"> predmet</w:t>
      </w:r>
      <w:r w:rsidR="00F838D8">
        <w:rPr>
          <w:rFonts w:ascii="Tahoma" w:hAnsi="Tahoma" w:cs="Tahoma"/>
          <w:bCs/>
          <w:sz w:val="20"/>
          <w:szCs w:val="20"/>
        </w:rPr>
        <w:t>a</w:t>
      </w:r>
      <w:r>
        <w:rPr>
          <w:rFonts w:ascii="Tahoma" w:hAnsi="Tahoma" w:cs="Tahoma"/>
          <w:bCs/>
          <w:sz w:val="20"/>
          <w:szCs w:val="20"/>
        </w:rPr>
        <w:t xml:space="preserve"> prodaje u količini </w:t>
      </w:r>
      <w:r w:rsidR="00247B91">
        <w:rPr>
          <w:rFonts w:ascii="Tahoma" w:hAnsi="Tahoma" w:cs="Tahoma"/>
          <w:bCs/>
          <w:sz w:val="20"/>
          <w:szCs w:val="20"/>
        </w:rPr>
        <w:t xml:space="preserve">čija je vrijednost manja od 3.000,00 eur osim za SIROVINE I MATERIJAL gdje je minimalna vrijednost određena na 1.000,00 eur. Ukoliko više kupaca ponudi kupnju istih artikala u sklopu svoje ponude prednost ima kupac koji ponudi kupnju imovine u većoj vrijednosti. </w:t>
      </w:r>
    </w:p>
    <w:p w14:paraId="74BCDC66" w14:textId="7F5A45CB" w:rsidR="00991EC4" w:rsidRPr="00991EC4" w:rsidRDefault="00991EC4" w:rsidP="00B45E9A">
      <w:pPr>
        <w:pStyle w:val="Bezproreda"/>
        <w:jc w:val="both"/>
        <w:rPr>
          <w:rFonts w:ascii="Tahoma" w:hAnsi="Tahoma" w:cs="Tahoma"/>
          <w:bCs/>
          <w:sz w:val="20"/>
          <w:szCs w:val="20"/>
        </w:rPr>
      </w:pPr>
      <w:r w:rsidRPr="00991EC4">
        <w:rPr>
          <w:rFonts w:ascii="Tahoma" w:hAnsi="Tahoma" w:cs="Tahoma"/>
          <w:bCs/>
          <w:sz w:val="20"/>
          <w:szCs w:val="20"/>
        </w:rPr>
        <w:t>Pr</w:t>
      </w:r>
      <w:r w:rsidR="00247B91">
        <w:rPr>
          <w:rFonts w:ascii="Tahoma" w:hAnsi="Tahoma" w:cs="Tahoma"/>
          <w:bCs/>
          <w:sz w:val="20"/>
          <w:szCs w:val="20"/>
        </w:rPr>
        <w:t>ednost imaju kupci koji ponude kupnju svih ponuđenih predmeta prodaje po pojedinom popisu ili ukupno za svu imovinu</w:t>
      </w:r>
      <w:r w:rsidRPr="00991EC4">
        <w:rPr>
          <w:rFonts w:ascii="Tahoma" w:hAnsi="Tahoma" w:cs="Tahoma"/>
          <w:bCs/>
          <w:sz w:val="20"/>
          <w:szCs w:val="20"/>
        </w:rPr>
        <w:t xml:space="preserve">, osim u slučaju da zbroj pojedinačnih ponuda prelazi iznos ponuđenog iznosa za </w:t>
      </w:r>
      <w:r w:rsidR="00F838D8">
        <w:rPr>
          <w:rFonts w:ascii="Tahoma" w:hAnsi="Tahoma" w:cs="Tahoma"/>
          <w:bCs/>
          <w:sz w:val="20"/>
          <w:szCs w:val="20"/>
        </w:rPr>
        <w:t>ukupnu</w:t>
      </w:r>
      <w:r w:rsidRPr="00991EC4">
        <w:rPr>
          <w:rFonts w:ascii="Tahoma" w:hAnsi="Tahoma" w:cs="Tahoma"/>
          <w:bCs/>
          <w:sz w:val="20"/>
          <w:szCs w:val="20"/>
        </w:rPr>
        <w:t xml:space="preserve"> kupnju. </w:t>
      </w:r>
    </w:p>
    <w:p w14:paraId="0C603410" w14:textId="3D795FCC" w:rsidR="00991EC4" w:rsidRPr="00991EC4" w:rsidRDefault="00991EC4" w:rsidP="00B45E9A">
      <w:pPr>
        <w:pStyle w:val="Bezproreda"/>
        <w:jc w:val="both"/>
        <w:rPr>
          <w:rFonts w:ascii="Tahoma" w:hAnsi="Tahoma" w:cs="Tahoma"/>
          <w:bCs/>
          <w:sz w:val="20"/>
          <w:szCs w:val="20"/>
        </w:rPr>
      </w:pPr>
      <w:r w:rsidRPr="00991EC4">
        <w:rPr>
          <w:rFonts w:ascii="Tahoma" w:hAnsi="Tahoma" w:cs="Tahoma"/>
          <w:bCs/>
          <w:sz w:val="20"/>
          <w:szCs w:val="20"/>
        </w:rPr>
        <w:t>Natječaj se provodi prikupljanjem obvezujućih ponuda u zatvorenim omotnicama. Ponude se dostavljaju u ured stečajnog upravitelja, Trg Svetog Josipa 5, 33520 Slatina, s naznakom „PONUDA ZA KUPNJU IMOVINE St-98/2025 – NE OTVARATI</w:t>
      </w:r>
      <w:r w:rsidR="00412C32">
        <w:rPr>
          <w:rFonts w:ascii="Tahoma" w:hAnsi="Tahoma" w:cs="Tahoma"/>
          <w:bCs/>
          <w:sz w:val="20"/>
          <w:szCs w:val="20"/>
        </w:rPr>
        <w:t>.</w:t>
      </w:r>
      <w:r w:rsidRPr="00991EC4">
        <w:rPr>
          <w:rFonts w:ascii="Tahoma" w:hAnsi="Tahoma" w:cs="Tahoma"/>
          <w:bCs/>
          <w:sz w:val="20"/>
          <w:szCs w:val="20"/>
        </w:rPr>
        <w:t xml:space="preserve"> </w:t>
      </w:r>
    </w:p>
    <w:p w14:paraId="3D5345F8" w14:textId="5BFA4FCF" w:rsidR="00CE20AD" w:rsidRDefault="00CE20AD" w:rsidP="006E006F">
      <w:pPr>
        <w:pStyle w:val="Bezproreda"/>
        <w:jc w:val="both"/>
        <w:rPr>
          <w:rFonts w:ascii="Tahoma" w:hAnsi="Tahoma" w:cs="Tahoma"/>
          <w:sz w:val="20"/>
          <w:szCs w:val="20"/>
        </w:rPr>
      </w:pPr>
      <w:bookmarkStart w:id="0" w:name="_Hlk212557641"/>
      <w:r w:rsidRPr="00E1569A">
        <w:rPr>
          <w:rFonts w:ascii="Tahoma" w:hAnsi="Tahoma" w:cs="Tahoma"/>
          <w:sz w:val="20"/>
          <w:szCs w:val="20"/>
        </w:rPr>
        <w:t xml:space="preserve">Prije dostavljanja pisane ponude zainteresirane osobe dužne su uplatiti jamčevinu u iznosu od </w:t>
      </w:r>
      <w:r>
        <w:rPr>
          <w:rFonts w:ascii="Tahoma" w:hAnsi="Tahoma" w:cs="Tahoma"/>
          <w:sz w:val="20"/>
          <w:szCs w:val="20"/>
        </w:rPr>
        <w:t>1</w:t>
      </w:r>
      <w:r w:rsidRPr="00E1569A">
        <w:rPr>
          <w:rFonts w:ascii="Tahoma" w:hAnsi="Tahoma" w:cs="Tahoma"/>
          <w:sz w:val="20"/>
          <w:szCs w:val="20"/>
        </w:rPr>
        <w:t xml:space="preserve">0% od minimalne </w:t>
      </w:r>
      <w:r>
        <w:rPr>
          <w:rFonts w:ascii="Tahoma" w:hAnsi="Tahoma" w:cs="Tahoma"/>
          <w:sz w:val="20"/>
          <w:szCs w:val="20"/>
        </w:rPr>
        <w:t xml:space="preserve">početne </w:t>
      </w:r>
      <w:r w:rsidRPr="00E1569A">
        <w:rPr>
          <w:rFonts w:ascii="Tahoma" w:hAnsi="Tahoma" w:cs="Tahoma"/>
          <w:sz w:val="20"/>
          <w:szCs w:val="20"/>
        </w:rPr>
        <w:t xml:space="preserve">cijene </w:t>
      </w:r>
      <w:r w:rsidR="006167E1">
        <w:rPr>
          <w:rFonts w:ascii="Tahoma" w:hAnsi="Tahoma" w:cs="Tahoma"/>
          <w:sz w:val="20"/>
          <w:szCs w:val="20"/>
        </w:rPr>
        <w:t xml:space="preserve">pojedinog </w:t>
      </w:r>
      <w:r w:rsidR="006A2C8D">
        <w:rPr>
          <w:rFonts w:ascii="Tahoma" w:hAnsi="Tahoma" w:cs="Tahoma"/>
          <w:sz w:val="20"/>
          <w:szCs w:val="20"/>
        </w:rPr>
        <w:t>predmeta prodaje</w:t>
      </w:r>
      <w:r w:rsidR="006167E1">
        <w:rPr>
          <w:rFonts w:ascii="Tahoma" w:hAnsi="Tahoma" w:cs="Tahoma"/>
          <w:sz w:val="20"/>
          <w:szCs w:val="20"/>
        </w:rPr>
        <w:t xml:space="preserve"> ili od ukupne vrijednosti ako daju ponudu za skupnu kupnju </w:t>
      </w:r>
      <w:r w:rsidRPr="00E1569A">
        <w:rPr>
          <w:rFonts w:ascii="Tahoma" w:hAnsi="Tahoma" w:cs="Tahoma"/>
          <w:sz w:val="20"/>
          <w:szCs w:val="20"/>
        </w:rPr>
        <w:t xml:space="preserve">na žiro-račun stečajnog dužnika broj: </w:t>
      </w:r>
      <w:r w:rsidRPr="00C75EE2">
        <w:rPr>
          <w:rFonts w:ascii="Tahoma" w:hAnsi="Tahoma" w:cs="Tahoma"/>
          <w:b/>
          <w:bCs/>
          <w:sz w:val="20"/>
          <w:szCs w:val="20"/>
        </w:rPr>
        <w:t>HR</w:t>
      </w:r>
      <w:r w:rsidR="0035719B">
        <w:rPr>
          <w:rFonts w:ascii="Tahoma" w:hAnsi="Tahoma" w:cs="Tahoma"/>
          <w:b/>
          <w:bCs/>
          <w:sz w:val="20"/>
          <w:szCs w:val="20"/>
        </w:rPr>
        <w:t>4324120091120014404</w:t>
      </w:r>
      <w:r w:rsidR="0063480B" w:rsidRPr="00C75EE2">
        <w:rPr>
          <w:rFonts w:ascii="Tahoma" w:hAnsi="Tahoma" w:cs="Tahoma"/>
          <w:b/>
          <w:bCs/>
          <w:sz w:val="20"/>
          <w:szCs w:val="20"/>
        </w:rPr>
        <w:t>, SLATINSKA BANKA</w:t>
      </w:r>
      <w:r w:rsidRPr="00C75EE2">
        <w:rPr>
          <w:rFonts w:ascii="Tahoma" w:hAnsi="Tahoma" w:cs="Tahoma"/>
          <w:b/>
          <w:bCs/>
          <w:sz w:val="20"/>
          <w:szCs w:val="20"/>
        </w:rPr>
        <w:t>, uz opis plaćanja: „jamčevina u predmetu St-</w:t>
      </w:r>
      <w:r w:rsidR="0035719B">
        <w:rPr>
          <w:rFonts w:ascii="Tahoma" w:hAnsi="Tahoma" w:cs="Tahoma"/>
          <w:b/>
          <w:bCs/>
          <w:sz w:val="20"/>
          <w:szCs w:val="20"/>
        </w:rPr>
        <w:t>98</w:t>
      </w:r>
      <w:r w:rsidR="00036718">
        <w:rPr>
          <w:rFonts w:ascii="Tahoma" w:hAnsi="Tahoma" w:cs="Tahoma"/>
          <w:b/>
          <w:bCs/>
          <w:sz w:val="20"/>
          <w:szCs w:val="20"/>
        </w:rPr>
        <w:t>/</w:t>
      </w:r>
      <w:r w:rsidR="0060613E">
        <w:rPr>
          <w:rFonts w:ascii="Tahoma" w:hAnsi="Tahoma" w:cs="Tahoma"/>
          <w:b/>
          <w:bCs/>
          <w:sz w:val="20"/>
          <w:szCs w:val="20"/>
        </w:rPr>
        <w:t>202</w:t>
      </w:r>
      <w:r w:rsidR="0035719B">
        <w:rPr>
          <w:rFonts w:ascii="Tahoma" w:hAnsi="Tahoma" w:cs="Tahoma"/>
          <w:b/>
          <w:bCs/>
          <w:sz w:val="20"/>
          <w:szCs w:val="20"/>
        </w:rPr>
        <w:t>5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“ , poziv na broj 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jednak je </w:t>
      </w:r>
      <w:r w:rsidRPr="00C75EE2">
        <w:rPr>
          <w:rFonts w:ascii="Tahoma" w:hAnsi="Tahoma" w:cs="Tahoma"/>
          <w:b/>
          <w:bCs/>
          <w:sz w:val="20"/>
          <w:szCs w:val="20"/>
        </w:rPr>
        <w:t>OIB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-u 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 uplatitelja</w:t>
      </w:r>
      <w:r w:rsidR="00C75EE2" w:rsidRPr="00C75EE2">
        <w:rPr>
          <w:rFonts w:ascii="Tahoma" w:hAnsi="Tahoma" w:cs="Tahoma"/>
          <w:b/>
          <w:bCs/>
          <w:sz w:val="20"/>
          <w:szCs w:val="20"/>
        </w:rPr>
        <w:t>.</w:t>
      </w:r>
      <w:r w:rsidR="001279A3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O uplati jamčevine mogući kupac treba izvijestiti stečajnog upravitelja na mail: </w:t>
      </w:r>
      <w:hyperlink r:id="rId6" w:history="1">
        <w:r w:rsidR="00E979AC" w:rsidRPr="00197590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C75EE2">
        <w:rPr>
          <w:rFonts w:ascii="Tahoma" w:hAnsi="Tahoma" w:cs="Tahoma"/>
          <w:sz w:val="20"/>
          <w:szCs w:val="20"/>
        </w:rPr>
        <w:t xml:space="preserve"> </w:t>
      </w:r>
    </w:p>
    <w:p w14:paraId="3EB022B8" w14:textId="08CBBD3E" w:rsidR="00CE20AD" w:rsidRDefault="00CE20AD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bookmarkEnd w:id="0"/>
    <w:p w14:paraId="0630CEB4" w14:textId="477B630A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ROK ZA DOSTAVU PONUDA, SADRŽAJ PONUDE  I DAN JAVNOG OTVARANJA PONUDA</w:t>
      </w:r>
    </w:p>
    <w:p w14:paraId="19768B69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8B0F121" w14:textId="1FA5F27D" w:rsidR="00CE20AD" w:rsidRPr="006167E1" w:rsidRDefault="00CE20AD" w:rsidP="00CE20AD">
      <w:pPr>
        <w:pStyle w:val="Bezproreda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Ponude moraju biti dostavljene </w:t>
      </w:r>
      <w:r w:rsidR="00C75EE2">
        <w:rPr>
          <w:rFonts w:ascii="Tahoma" w:hAnsi="Tahoma" w:cs="Tahoma"/>
          <w:sz w:val="20"/>
          <w:szCs w:val="20"/>
        </w:rPr>
        <w:t xml:space="preserve">isključivo poštom </w:t>
      </w:r>
      <w:r>
        <w:rPr>
          <w:rFonts w:ascii="Tahoma" w:hAnsi="Tahoma" w:cs="Tahoma"/>
          <w:sz w:val="20"/>
          <w:szCs w:val="20"/>
        </w:rPr>
        <w:t>u ured stečajnog upravitelja</w:t>
      </w:r>
      <w:r w:rsidR="00EB6868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najkasnije </w:t>
      </w:r>
      <w:r w:rsidR="00EB6868">
        <w:rPr>
          <w:rFonts w:ascii="Tahoma" w:hAnsi="Tahoma" w:cs="Tahoma"/>
          <w:sz w:val="20"/>
          <w:szCs w:val="20"/>
        </w:rPr>
        <w:t xml:space="preserve">dana </w:t>
      </w:r>
      <w:r w:rsidR="003F68FC" w:rsidRPr="003F68FC">
        <w:rPr>
          <w:rFonts w:ascii="Tahoma" w:hAnsi="Tahoma" w:cs="Tahoma"/>
          <w:b/>
          <w:bCs/>
          <w:sz w:val="20"/>
          <w:szCs w:val="20"/>
        </w:rPr>
        <w:t>21. svibnja</w:t>
      </w:r>
      <w:r w:rsidR="00F838D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342F9" w:rsidRPr="006167E1">
        <w:rPr>
          <w:rFonts w:ascii="Tahoma" w:hAnsi="Tahoma" w:cs="Tahoma"/>
          <w:b/>
          <w:bCs/>
          <w:sz w:val="20"/>
          <w:szCs w:val="20"/>
        </w:rPr>
        <w:t>202</w:t>
      </w:r>
      <w:r w:rsidR="008E3AEE">
        <w:rPr>
          <w:rFonts w:ascii="Tahoma" w:hAnsi="Tahoma" w:cs="Tahoma"/>
          <w:b/>
          <w:bCs/>
          <w:sz w:val="20"/>
          <w:szCs w:val="20"/>
        </w:rPr>
        <w:t>6</w:t>
      </w:r>
      <w:r w:rsidR="00E342F9" w:rsidRPr="006167E1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B6868" w:rsidRPr="006167E1">
        <w:rPr>
          <w:rFonts w:ascii="Tahoma" w:hAnsi="Tahoma" w:cs="Tahoma"/>
          <w:b/>
          <w:bCs/>
          <w:sz w:val="20"/>
          <w:szCs w:val="20"/>
        </w:rPr>
        <w:t>godine</w:t>
      </w:r>
      <w:r w:rsidR="00E342F9" w:rsidRPr="006167E1">
        <w:rPr>
          <w:rFonts w:ascii="Tahoma" w:hAnsi="Tahoma" w:cs="Tahoma"/>
          <w:b/>
          <w:bCs/>
          <w:sz w:val="20"/>
          <w:szCs w:val="20"/>
        </w:rPr>
        <w:t xml:space="preserve"> do 12 sati.</w:t>
      </w:r>
    </w:p>
    <w:p w14:paraId="36ABAC73" w14:textId="77777777" w:rsidR="007F77F8" w:rsidRPr="006167E1" w:rsidRDefault="007F77F8" w:rsidP="00CE20AD">
      <w:pPr>
        <w:pStyle w:val="Bezproreda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71F3FE1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bookmarkStart w:id="1" w:name="_Hlk212557761"/>
      <w:r w:rsidRPr="00E1569A">
        <w:rPr>
          <w:rFonts w:ascii="Tahoma" w:hAnsi="Tahoma" w:cs="Tahoma"/>
          <w:sz w:val="20"/>
          <w:szCs w:val="20"/>
        </w:rPr>
        <w:t>Ponuda mora sadržavati</w:t>
      </w:r>
      <w:r>
        <w:rPr>
          <w:rFonts w:ascii="Tahoma" w:hAnsi="Tahoma" w:cs="Tahoma"/>
          <w:sz w:val="20"/>
          <w:szCs w:val="20"/>
        </w:rPr>
        <w:t>:</w:t>
      </w:r>
    </w:p>
    <w:p w14:paraId="74E259C0" w14:textId="25FD654E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Naziv tvrtke i OIB (za pravne osobe), ime i prezime, adresa i OIB (za fizičke osobe)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50E6F0ED" w14:textId="3F248828" w:rsidR="00F617BA" w:rsidRDefault="003F68FC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C70A1A">
        <w:rPr>
          <w:rFonts w:ascii="Tahoma" w:hAnsi="Tahoma" w:cs="Tahoma"/>
          <w:b/>
          <w:bCs/>
          <w:sz w:val="20"/>
          <w:szCs w:val="20"/>
        </w:rPr>
        <w:t>Redni broj</w:t>
      </w:r>
      <w:r>
        <w:rPr>
          <w:rFonts w:ascii="Tahoma" w:hAnsi="Tahoma" w:cs="Tahoma"/>
          <w:sz w:val="20"/>
          <w:szCs w:val="20"/>
        </w:rPr>
        <w:t xml:space="preserve"> </w:t>
      </w:r>
      <w:r w:rsidR="00AC0420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točan naziv imovine </w:t>
      </w:r>
      <w:r w:rsidR="00F617BA">
        <w:rPr>
          <w:rFonts w:ascii="Tahoma" w:hAnsi="Tahoma" w:cs="Tahoma"/>
          <w:sz w:val="20"/>
          <w:szCs w:val="20"/>
        </w:rPr>
        <w:t xml:space="preserve">iz popisa imovine za pojedinačnu kupnju i točan naziv imovine iz ovog oglasa kod skupne kupnje. </w:t>
      </w:r>
    </w:p>
    <w:p w14:paraId="2A9A11BD" w14:textId="7B2B8DAC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E1569A">
        <w:rPr>
          <w:rFonts w:ascii="Tahoma" w:hAnsi="Tahoma" w:cs="Tahoma"/>
          <w:sz w:val="20"/>
          <w:szCs w:val="20"/>
        </w:rPr>
        <w:t>znos ponuđene kupoprodajne cijene</w:t>
      </w:r>
      <w:r>
        <w:rPr>
          <w:rFonts w:ascii="Tahoma" w:hAnsi="Tahoma" w:cs="Tahoma"/>
          <w:sz w:val="20"/>
          <w:szCs w:val="20"/>
        </w:rPr>
        <w:t xml:space="preserve"> koja ne može biti manja o početne cijene</w:t>
      </w:r>
      <w:r w:rsidR="00C75EE2">
        <w:rPr>
          <w:rFonts w:ascii="Tahoma" w:hAnsi="Tahoma" w:cs="Tahoma"/>
          <w:sz w:val="20"/>
          <w:szCs w:val="20"/>
        </w:rPr>
        <w:t xml:space="preserve"> u ovom krugu natječaja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73A74437" w14:textId="386028B9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E1569A">
        <w:rPr>
          <w:rFonts w:ascii="Tahoma" w:hAnsi="Tahoma" w:cs="Tahoma"/>
          <w:sz w:val="20"/>
          <w:szCs w:val="20"/>
        </w:rPr>
        <w:t>z ponudu se mora dostaviti i dokaz o uplati jamčevine</w:t>
      </w:r>
      <w:r w:rsidR="006A2C8D">
        <w:rPr>
          <w:rFonts w:ascii="Tahoma" w:hAnsi="Tahoma" w:cs="Tahoma"/>
          <w:sz w:val="20"/>
          <w:szCs w:val="20"/>
        </w:rPr>
        <w:t>.</w:t>
      </w:r>
    </w:p>
    <w:bookmarkEnd w:id="1"/>
    <w:p w14:paraId="72F0F9E6" w14:textId="77777777" w:rsidR="00CE20AD" w:rsidRPr="00E1569A" w:rsidRDefault="00CE20AD" w:rsidP="00CE20AD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16EE8E84" w14:textId="1806ADFC" w:rsidR="00E050DF" w:rsidRDefault="00E050D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  <w:r w:rsidRPr="00E050DF">
        <w:rPr>
          <w:rFonts w:ascii="Tahoma" w:hAnsi="Tahoma" w:cs="Tahoma"/>
          <w:sz w:val="20"/>
          <w:szCs w:val="20"/>
        </w:rPr>
        <w:t xml:space="preserve">Otvaranje pisanih ponuda (ročište za prodaju) održati će se dana </w:t>
      </w:r>
      <w:r w:rsidR="003F68FC" w:rsidRPr="003F68FC">
        <w:rPr>
          <w:rFonts w:ascii="Tahoma" w:hAnsi="Tahoma" w:cs="Tahoma"/>
          <w:b/>
          <w:bCs/>
          <w:sz w:val="20"/>
          <w:szCs w:val="20"/>
        </w:rPr>
        <w:t>21. svibnja</w:t>
      </w:r>
      <w:r w:rsidR="003F68FC">
        <w:rPr>
          <w:rFonts w:ascii="Tahoma" w:hAnsi="Tahoma" w:cs="Tahoma"/>
          <w:sz w:val="20"/>
          <w:szCs w:val="20"/>
        </w:rPr>
        <w:t xml:space="preserve"> </w:t>
      </w:r>
      <w:r w:rsidRPr="00E050DF">
        <w:rPr>
          <w:rFonts w:ascii="Tahoma" w:hAnsi="Tahoma" w:cs="Tahoma"/>
          <w:b/>
          <w:bCs/>
          <w:sz w:val="20"/>
          <w:szCs w:val="20"/>
        </w:rPr>
        <w:t>202</w:t>
      </w:r>
      <w:r w:rsidR="008E3AEE">
        <w:rPr>
          <w:rFonts w:ascii="Tahoma" w:hAnsi="Tahoma" w:cs="Tahoma"/>
          <w:b/>
          <w:bCs/>
          <w:sz w:val="20"/>
          <w:szCs w:val="20"/>
        </w:rPr>
        <w:t>6.</w:t>
      </w:r>
      <w:r w:rsidRPr="00E050DF">
        <w:rPr>
          <w:rFonts w:ascii="Tahoma" w:hAnsi="Tahoma" w:cs="Tahoma"/>
          <w:sz w:val="20"/>
          <w:szCs w:val="20"/>
        </w:rPr>
        <w:t xml:space="preserve"> godine u prostorijama odvjetničkog ureda Tamaš na adresi Trg svetog Josipa 9a, 33520 Slatina, 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u </w:t>
      </w:r>
      <w:r w:rsidR="00E01911">
        <w:rPr>
          <w:rFonts w:ascii="Tahoma" w:hAnsi="Tahoma" w:cs="Tahoma"/>
          <w:b/>
          <w:bCs/>
          <w:sz w:val="20"/>
          <w:szCs w:val="20"/>
        </w:rPr>
        <w:t>1</w:t>
      </w:r>
      <w:r w:rsidR="00C821F6">
        <w:rPr>
          <w:rFonts w:ascii="Tahoma" w:hAnsi="Tahoma" w:cs="Tahoma"/>
          <w:b/>
          <w:bCs/>
          <w:sz w:val="20"/>
          <w:szCs w:val="20"/>
        </w:rPr>
        <w:t>3</w:t>
      </w:r>
      <w:r w:rsidR="00E01911">
        <w:rPr>
          <w:rFonts w:ascii="Tahoma" w:hAnsi="Tahoma" w:cs="Tahoma"/>
          <w:b/>
          <w:bCs/>
          <w:sz w:val="20"/>
          <w:szCs w:val="20"/>
        </w:rPr>
        <w:t>,</w:t>
      </w:r>
      <w:r w:rsidR="00F838D8">
        <w:rPr>
          <w:rFonts w:ascii="Tahoma" w:hAnsi="Tahoma" w:cs="Tahoma"/>
          <w:b/>
          <w:bCs/>
          <w:sz w:val="20"/>
          <w:szCs w:val="20"/>
        </w:rPr>
        <w:t>30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  sati.</w:t>
      </w:r>
    </w:p>
    <w:p w14:paraId="72A6BF7F" w14:textId="77777777" w:rsidR="006E006F" w:rsidRPr="00E050DF" w:rsidRDefault="006E006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</w:p>
    <w:p w14:paraId="16C126AA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317A70E" w14:textId="5843F402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OSTALI UVJETI NATJEČAJA</w:t>
      </w:r>
    </w:p>
    <w:p w14:paraId="4D70A185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74F1588F" w14:textId="5836BDF1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u vlasništvu stečajnog dužnika</w:t>
      </w:r>
      <w:r w:rsidR="00842E1A">
        <w:rPr>
          <w:rFonts w:ascii="Tahoma" w:hAnsi="Tahoma" w:cs="Tahoma"/>
          <w:sz w:val="20"/>
          <w:szCs w:val="20"/>
        </w:rPr>
        <w:t xml:space="preserve"> neopterećen</w:t>
      </w:r>
      <w:r w:rsidR="006E006F">
        <w:rPr>
          <w:rFonts w:ascii="Tahoma" w:hAnsi="Tahoma" w:cs="Tahoma"/>
          <w:sz w:val="20"/>
          <w:szCs w:val="20"/>
        </w:rPr>
        <w:t>e su</w:t>
      </w:r>
      <w:r w:rsidR="000C3691">
        <w:rPr>
          <w:rFonts w:ascii="Tahoma" w:hAnsi="Tahoma" w:cs="Tahoma"/>
          <w:sz w:val="20"/>
          <w:szCs w:val="20"/>
        </w:rPr>
        <w:t xml:space="preserve"> </w:t>
      </w:r>
      <w:r w:rsidR="00842E1A">
        <w:rPr>
          <w:rFonts w:ascii="Tahoma" w:hAnsi="Tahoma" w:cs="Tahoma"/>
          <w:sz w:val="20"/>
          <w:szCs w:val="20"/>
        </w:rPr>
        <w:t>razlučnim pravima</w:t>
      </w:r>
      <w:r>
        <w:rPr>
          <w:rFonts w:ascii="Tahoma" w:hAnsi="Tahoma" w:cs="Tahoma"/>
          <w:sz w:val="20"/>
          <w:szCs w:val="20"/>
        </w:rPr>
        <w:t>, te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prikupljanjem pisanih ponuda prema opisu i sa ograničenjima iz ovog natječaja.</w:t>
      </w:r>
    </w:p>
    <w:p w14:paraId="69DF5FB5" w14:textId="07B79796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prema zatečenom stanju prema načelu „viđeno-kupljeno“, čime su isključeni svi naknadni prigovori i reklamacije te kupac nema pravo bilo što potraživati u slučaju naknadno utvrđenih nedostataka. </w:t>
      </w:r>
    </w:p>
    <w:p w14:paraId="5AFCA32A" w14:textId="77777777" w:rsidR="000F344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Razmatrati će se sve ponude uz koje bude dostavljen dokaz o uplati jamčevine. Prednost ima kupac koji ponudi veću cijenu</w:t>
      </w:r>
      <w:r w:rsidR="00D975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A7D87BE" w14:textId="3D1D0A9E" w:rsidR="00AF2D1B" w:rsidRP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>Ponuditelj je dužan u ponudi navesti za koju opremu dostavlja ponudu i njenu ponuđenu cijenu koja ne može biti manja od početne cijene, s napomenom da ponuđena cijena uključuje 25% PDV-a.</w:t>
      </w:r>
    </w:p>
    <w:p w14:paraId="531AD9C5" w14:textId="77777777" w:rsidR="00CE20AD" w:rsidRPr="004F7FB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O rezultatu ponuđači će biti obaviješteni u roku od </w:t>
      </w:r>
      <w:r w:rsidRPr="00E4503A">
        <w:rPr>
          <w:rFonts w:ascii="Tahoma" w:hAnsi="Tahoma" w:cs="Tahoma"/>
          <w:b/>
          <w:bCs/>
          <w:sz w:val="20"/>
          <w:szCs w:val="20"/>
        </w:rPr>
        <w:t>8 (osam)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dana izbora najpovoljnije ponude i to ispostavljanjem računa najboljem ponuđaču </w:t>
      </w:r>
      <w:r>
        <w:rPr>
          <w:rFonts w:ascii="Tahoma" w:hAnsi="Tahoma" w:cs="Tahoma"/>
          <w:sz w:val="20"/>
          <w:szCs w:val="20"/>
        </w:rPr>
        <w:t xml:space="preserve">po cijeni utvrđenoj na javnom otvaranju ponuda i prihvaćenoj od strane stečajnog upravitelja </w:t>
      </w:r>
      <w:r w:rsidRPr="004F7FBB">
        <w:rPr>
          <w:rFonts w:ascii="Tahoma" w:hAnsi="Tahoma" w:cs="Tahoma"/>
          <w:sz w:val="20"/>
          <w:szCs w:val="20"/>
        </w:rPr>
        <w:t>ili vraćanjem jamčevina ostalim ponuđačima  na račun s kojega su i uplaćene, bez kamata.</w:t>
      </w:r>
    </w:p>
    <w:p w14:paraId="48212AD0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Ponuditelju čija će ponuda biti prihvaćena, jamčevina će se uračunati u kupoprodajnu cijenu</w:t>
      </w:r>
      <w:r>
        <w:rPr>
          <w:rFonts w:ascii="Tahoma" w:hAnsi="Tahoma" w:cs="Tahoma"/>
          <w:sz w:val="20"/>
          <w:szCs w:val="20"/>
        </w:rPr>
        <w:t>.</w:t>
      </w:r>
    </w:p>
    <w:p w14:paraId="061CE4FE" w14:textId="3F18A03F" w:rsidR="00E82872" w:rsidRPr="009C11F5" w:rsidRDefault="00CE20AD" w:rsidP="00E82872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Ponuditelj čija se ponuda prihvati kao najpovoljnija dužan je  uplatiti  kupoprodajnu cijenu iz ponude u roku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radn</w:t>
      </w:r>
      <w:r w:rsidR="00F60A15">
        <w:rPr>
          <w:rFonts w:ascii="Tahoma" w:hAnsi="Tahoma" w:cs="Tahoma"/>
          <w:sz w:val="20"/>
          <w:szCs w:val="20"/>
        </w:rPr>
        <w:t>ih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ispostave računa. Ovaj rok smatra se bitnim sastojkom i propuštanjem roka smatra se da je ponuditelj odustao od ponude te gubi pravo na </w:t>
      </w:r>
      <w:r w:rsidR="007F77F8">
        <w:rPr>
          <w:rFonts w:ascii="Tahoma" w:hAnsi="Tahoma" w:cs="Tahoma"/>
          <w:sz w:val="20"/>
          <w:szCs w:val="20"/>
        </w:rPr>
        <w:t xml:space="preserve">povrat </w:t>
      </w:r>
      <w:r w:rsidRPr="004F7FBB">
        <w:rPr>
          <w:rFonts w:ascii="Tahoma" w:hAnsi="Tahoma" w:cs="Tahoma"/>
          <w:sz w:val="20"/>
          <w:szCs w:val="20"/>
        </w:rPr>
        <w:t>jamčevin</w:t>
      </w:r>
      <w:r w:rsidR="007F77F8">
        <w:rPr>
          <w:rFonts w:ascii="Tahoma" w:hAnsi="Tahoma" w:cs="Tahoma"/>
          <w:sz w:val="20"/>
          <w:szCs w:val="20"/>
        </w:rPr>
        <w:t>e</w:t>
      </w:r>
      <w:r w:rsidRPr="004F7FBB">
        <w:rPr>
          <w:rFonts w:ascii="Tahoma" w:hAnsi="Tahoma" w:cs="Tahoma"/>
          <w:sz w:val="20"/>
          <w:szCs w:val="20"/>
        </w:rPr>
        <w:t xml:space="preserve">, </w:t>
      </w:r>
      <w:r w:rsidR="00E82872" w:rsidRPr="0071578A">
        <w:rPr>
          <w:rFonts w:ascii="Tahoma" w:hAnsi="Tahoma" w:cs="Tahoma"/>
          <w:sz w:val="20"/>
          <w:szCs w:val="20"/>
        </w:rPr>
        <w:t xml:space="preserve">a </w:t>
      </w:r>
      <w:r w:rsidR="00E82872">
        <w:rPr>
          <w:rFonts w:ascii="Tahoma" w:hAnsi="Tahoma" w:cs="Tahoma"/>
          <w:sz w:val="20"/>
          <w:szCs w:val="20"/>
        </w:rPr>
        <w:t xml:space="preserve">za najpovoljnijeg ponuđača proglasiti će se </w:t>
      </w:r>
      <w:r w:rsidR="00E82872" w:rsidRPr="009C11F5">
        <w:rPr>
          <w:rFonts w:ascii="Tahoma" w:hAnsi="Tahoma" w:cs="Tahoma"/>
          <w:sz w:val="20"/>
          <w:szCs w:val="20"/>
        </w:rPr>
        <w:t xml:space="preserve"> kup</w:t>
      </w:r>
      <w:r w:rsidR="00E82872">
        <w:rPr>
          <w:rFonts w:ascii="Tahoma" w:hAnsi="Tahoma" w:cs="Tahoma"/>
          <w:sz w:val="20"/>
          <w:szCs w:val="20"/>
        </w:rPr>
        <w:t xml:space="preserve">ac </w:t>
      </w:r>
      <w:r w:rsidR="00E82872" w:rsidRPr="009C11F5">
        <w:rPr>
          <w:rFonts w:ascii="Tahoma" w:hAnsi="Tahoma" w:cs="Tahoma"/>
          <w:sz w:val="20"/>
          <w:szCs w:val="20"/>
        </w:rPr>
        <w:t xml:space="preserve">koji </w:t>
      </w:r>
      <w:r w:rsidR="00E82872">
        <w:rPr>
          <w:rFonts w:ascii="Tahoma" w:hAnsi="Tahoma" w:cs="Tahoma"/>
          <w:sz w:val="20"/>
          <w:szCs w:val="20"/>
        </w:rPr>
        <w:t xml:space="preserve">je </w:t>
      </w:r>
      <w:r w:rsidR="00E82872" w:rsidRPr="009C11F5">
        <w:rPr>
          <w:rFonts w:ascii="Tahoma" w:hAnsi="Tahoma" w:cs="Tahoma"/>
          <w:sz w:val="20"/>
          <w:szCs w:val="20"/>
        </w:rPr>
        <w:t xml:space="preserve"> ponudi</w:t>
      </w:r>
      <w:r w:rsidR="00E82872">
        <w:rPr>
          <w:rFonts w:ascii="Tahoma" w:hAnsi="Tahoma" w:cs="Tahoma"/>
          <w:sz w:val="20"/>
          <w:szCs w:val="20"/>
        </w:rPr>
        <w:t xml:space="preserve">o prvu </w:t>
      </w:r>
      <w:r w:rsidR="00E82872" w:rsidRPr="009C11F5">
        <w:rPr>
          <w:rFonts w:ascii="Tahoma" w:hAnsi="Tahoma" w:cs="Tahoma"/>
          <w:sz w:val="20"/>
          <w:szCs w:val="20"/>
        </w:rPr>
        <w:t xml:space="preserve"> nižu cijenu (ali ne i nižu od početne na ovom ročištu za prodaju)</w:t>
      </w:r>
      <w:r w:rsidR="00E82872">
        <w:rPr>
          <w:rFonts w:ascii="Tahoma" w:hAnsi="Tahoma" w:cs="Tahoma"/>
          <w:sz w:val="20"/>
          <w:szCs w:val="20"/>
        </w:rPr>
        <w:t>.</w:t>
      </w:r>
    </w:p>
    <w:p w14:paraId="79FA8886" w14:textId="030D1DC8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 uplati kupoprodajne cijene kupac je dužan o svom trošku najkasnije u roku od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 w:rsidRPr="004F7FBB">
        <w:rPr>
          <w:rFonts w:ascii="Tahoma" w:hAnsi="Tahoma" w:cs="Tahoma"/>
          <w:sz w:val="20"/>
          <w:szCs w:val="20"/>
        </w:rPr>
        <w:t xml:space="preserve"> dana odvesti </w:t>
      </w:r>
      <w:r w:rsidR="00036718">
        <w:rPr>
          <w:rFonts w:ascii="Tahoma" w:hAnsi="Tahoma" w:cs="Tahoma"/>
          <w:sz w:val="20"/>
          <w:szCs w:val="20"/>
        </w:rPr>
        <w:t>pokretninu</w:t>
      </w:r>
      <w:r w:rsidRPr="004F7FBB">
        <w:rPr>
          <w:rFonts w:ascii="Tahoma" w:hAnsi="Tahoma" w:cs="Tahoma"/>
          <w:sz w:val="20"/>
          <w:szCs w:val="20"/>
        </w:rPr>
        <w:t>, u protivnom</w:t>
      </w:r>
      <w:r w:rsidR="00E82872">
        <w:rPr>
          <w:rFonts w:ascii="Tahoma" w:hAnsi="Tahoma" w:cs="Tahoma"/>
          <w:sz w:val="20"/>
          <w:szCs w:val="20"/>
        </w:rPr>
        <w:t>,</w:t>
      </w:r>
      <w:r w:rsidRPr="004F7FBB">
        <w:rPr>
          <w:rFonts w:ascii="Tahoma" w:hAnsi="Tahoma" w:cs="Tahoma"/>
          <w:sz w:val="20"/>
          <w:szCs w:val="20"/>
        </w:rPr>
        <w:t xml:space="preserve"> protekom tog roka prodavatelj </w:t>
      </w:r>
      <w:r w:rsidR="00036718">
        <w:rPr>
          <w:rFonts w:ascii="Tahoma" w:hAnsi="Tahoma" w:cs="Tahoma"/>
          <w:sz w:val="20"/>
          <w:szCs w:val="20"/>
        </w:rPr>
        <w:t xml:space="preserve">će </w:t>
      </w:r>
      <w:r w:rsidRPr="004F7FBB">
        <w:rPr>
          <w:rFonts w:ascii="Tahoma" w:hAnsi="Tahoma" w:cs="Tahoma"/>
          <w:sz w:val="20"/>
          <w:szCs w:val="20"/>
        </w:rPr>
        <w:t>zaračunati ležarinu</w:t>
      </w:r>
      <w:r w:rsidR="00036718">
        <w:rPr>
          <w:rFonts w:ascii="Tahoma" w:hAnsi="Tahoma" w:cs="Tahoma"/>
          <w:sz w:val="20"/>
          <w:szCs w:val="20"/>
        </w:rPr>
        <w:t xml:space="preserve"> od 0,6 EUR po danu</w:t>
      </w:r>
      <w:r w:rsidRPr="004F7FBB">
        <w:rPr>
          <w:rFonts w:ascii="Tahoma" w:hAnsi="Tahoma" w:cs="Tahoma"/>
          <w:sz w:val="20"/>
          <w:szCs w:val="20"/>
        </w:rPr>
        <w:t>.</w:t>
      </w:r>
    </w:p>
    <w:p w14:paraId="5E34998F" w14:textId="05191EB2" w:rsidR="007F77F8" w:rsidRPr="00E342F9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Predmeti prodaje nalaze se uskladišteni na adresi: </w:t>
      </w:r>
      <w:r w:rsidR="00E4503A">
        <w:rPr>
          <w:rFonts w:ascii="Tahoma" w:hAnsi="Tahoma" w:cs="Tahoma"/>
          <w:sz w:val="20"/>
          <w:szCs w:val="20"/>
        </w:rPr>
        <w:t>Jadranska 17, Osijek</w:t>
      </w:r>
      <w:r w:rsidR="00013A61">
        <w:rPr>
          <w:rFonts w:ascii="Tahoma" w:hAnsi="Tahoma" w:cs="Tahoma"/>
          <w:sz w:val="20"/>
          <w:szCs w:val="20"/>
        </w:rPr>
        <w:t>. Informacije vezane za predmete prodaje i za razgledavanje</w:t>
      </w:r>
      <w:r w:rsidR="00155D72">
        <w:rPr>
          <w:rFonts w:ascii="Tahoma" w:hAnsi="Tahoma" w:cs="Tahoma"/>
          <w:sz w:val="20"/>
          <w:szCs w:val="20"/>
        </w:rPr>
        <w:t>,</w:t>
      </w:r>
      <w:r w:rsidR="00013A61">
        <w:rPr>
          <w:rFonts w:ascii="Tahoma" w:hAnsi="Tahoma" w:cs="Tahoma"/>
          <w:sz w:val="20"/>
          <w:szCs w:val="20"/>
        </w:rPr>
        <w:t xml:space="preserve"> uz prethodnu najavu</w:t>
      </w:r>
      <w:r w:rsidR="00155D72">
        <w:rPr>
          <w:rFonts w:ascii="Tahoma" w:hAnsi="Tahoma" w:cs="Tahoma"/>
          <w:sz w:val="20"/>
          <w:szCs w:val="20"/>
        </w:rPr>
        <w:t>,</w:t>
      </w:r>
      <w:r w:rsidR="00013A61">
        <w:rPr>
          <w:rFonts w:ascii="Tahoma" w:hAnsi="Tahoma" w:cs="Tahoma"/>
          <w:sz w:val="20"/>
          <w:szCs w:val="20"/>
        </w:rPr>
        <w:t xml:space="preserve"> mogu se dobiti </w:t>
      </w:r>
      <w:r w:rsidRPr="00E342F9">
        <w:rPr>
          <w:rFonts w:ascii="Tahoma" w:hAnsi="Tahoma" w:cs="Tahoma"/>
          <w:sz w:val="20"/>
          <w:szCs w:val="20"/>
        </w:rPr>
        <w:t xml:space="preserve"> </w:t>
      </w:r>
      <w:r w:rsidR="00013A61">
        <w:rPr>
          <w:rFonts w:ascii="Tahoma" w:hAnsi="Tahoma" w:cs="Tahoma"/>
          <w:sz w:val="20"/>
          <w:szCs w:val="20"/>
        </w:rPr>
        <w:t>od</w:t>
      </w:r>
      <w:r w:rsidRPr="00E342F9">
        <w:rPr>
          <w:rFonts w:ascii="Tahoma" w:hAnsi="Tahoma" w:cs="Tahoma"/>
          <w:sz w:val="20"/>
          <w:szCs w:val="20"/>
        </w:rPr>
        <w:t xml:space="preserve"> stečajno</w:t>
      </w:r>
      <w:r w:rsidR="00013A61">
        <w:rPr>
          <w:rFonts w:ascii="Tahoma" w:hAnsi="Tahoma" w:cs="Tahoma"/>
          <w:sz w:val="20"/>
          <w:szCs w:val="20"/>
        </w:rPr>
        <w:t xml:space="preserve">g </w:t>
      </w:r>
      <w:r w:rsidRPr="00E342F9">
        <w:rPr>
          <w:rFonts w:ascii="Tahoma" w:hAnsi="Tahoma" w:cs="Tahoma"/>
          <w:sz w:val="20"/>
          <w:szCs w:val="20"/>
        </w:rPr>
        <w:t>upravitelj</w:t>
      </w:r>
      <w:r w:rsidR="00013A61">
        <w:rPr>
          <w:rFonts w:ascii="Tahoma" w:hAnsi="Tahoma" w:cs="Tahoma"/>
          <w:sz w:val="20"/>
          <w:szCs w:val="20"/>
        </w:rPr>
        <w:t>a</w:t>
      </w:r>
      <w:r w:rsidRPr="00E342F9">
        <w:rPr>
          <w:rFonts w:ascii="Tahoma" w:hAnsi="Tahoma" w:cs="Tahoma"/>
          <w:sz w:val="20"/>
          <w:szCs w:val="20"/>
        </w:rPr>
        <w:t xml:space="preserve"> na telefon: 0998552246</w:t>
      </w:r>
      <w:r w:rsidR="00D80EBE">
        <w:rPr>
          <w:rFonts w:ascii="Tahoma" w:hAnsi="Tahoma" w:cs="Tahoma"/>
          <w:sz w:val="20"/>
          <w:szCs w:val="20"/>
        </w:rPr>
        <w:t xml:space="preserve"> ili </w:t>
      </w:r>
      <w:r w:rsidR="00013A61">
        <w:rPr>
          <w:rFonts w:ascii="Tahoma" w:hAnsi="Tahoma" w:cs="Tahoma"/>
          <w:sz w:val="20"/>
          <w:szCs w:val="20"/>
        </w:rPr>
        <w:t xml:space="preserve">mail </w:t>
      </w:r>
      <w:hyperlink r:id="rId7" w:history="1">
        <w:r w:rsidR="00013A61" w:rsidRPr="00E73934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013A61">
        <w:rPr>
          <w:rFonts w:ascii="Tahoma" w:hAnsi="Tahoma" w:cs="Tahoma"/>
          <w:sz w:val="20"/>
          <w:szCs w:val="20"/>
        </w:rPr>
        <w:t xml:space="preserve"> odnosno </w:t>
      </w:r>
      <w:r w:rsidR="00D80EBE">
        <w:rPr>
          <w:rFonts w:ascii="Tahoma" w:hAnsi="Tahoma" w:cs="Tahoma"/>
          <w:sz w:val="20"/>
          <w:szCs w:val="20"/>
        </w:rPr>
        <w:t>skladištar</w:t>
      </w:r>
      <w:r w:rsidR="00013A61">
        <w:rPr>
          <w:rFonts w:ascii="Tahoma" w:hAnsi="Tahoma" w:cs="Tahoma"/>
          <w:sz w:val="20"/>
          <w:szCs w:val="20"/>
        </w:rPr>
        <w:t>a</w:t>
      </w:r>
      <w:r w:rsidR="00D80EBE">
        <w:rPr>
          <w:rFonts w:ascii="Tahoma" w:hAnsi="Tahoma" w:cs="Tahoma"/>
          <w:sz w:val="20"/>
          <w:szCs w:val="20"/>
        </w:rPr>
        <w:t xml:space="preserve"> na </w:t>
      </w:r>
      <w:proofErr w:type="spellStart"/>
      <w:r w:rsidR="00D80EBE">
        <w:rPr>
          <w:rFonts w:ascii="Tahoma" w:hAnsi="Tahoma" w:cs="Tahoma"/>
          <w:sz w:val="20"/>
          <w:szCs w:val="20"/>
        </w:rPr>
        <w:t>tel</w:t>
      </w:r>
      <w:proofErr w:type="spellEnd"/>
      <w:r w:rsidR="00D80EBE">
        <w:rPr>
          <w:rFonts w:ascii="Tahoma" w:hAnsi="Tahoma" w:cs="Tahoma"/>
          <w:sz w:val="20"/>
          <w:szCs w:val="20"/>
        </w:rPr>
        <w:t xml:space="preserve">: </w:t>
      </w:r>
      <w:r w:rsidR="00013A61">
        <w:rPr>
          <w:rFonts w:ascii="Tahoma" w:hAnsi="Tahoma" w:cs="Tahoma"/>
          <w:sz w:val="20"/>
          <w:szCs w:val="20"/>
        </w:rPr>
        <w:t>0989828680.</w:t>
      </w:r>
      <w:r w:rsidR="008730A8" w:rsidRPr="008730A8">
        <w:rPr>
          <w:rFonts w:ascii="Tahoma" w:hAnsi="Tahoma" w:cs="Tahoma"/>
          <w:sz w:val="20"/>
          <w:szCs w:val="20"/>
          <w:lang w:eastAsia="hr-HR"/>
        </w:rPr>
        <w:t xml:space="preserve"> </w:t>
      </w:r>
      <w:r w:rsidR="008730A8" w:rsidRPr="008730A8">
        <w:rPr>
          <w:rFonts w:ascii="Tahoma" w:hAnsi="Tahoma" w:cs="Tahoma"/>
          <w:sz w:val="20"/>
          <w:szCs w:val="20"/>
        </w:rPr>
        <w:t xml:space="preserve">Više informacija i na </w:t>
      </w:r>
      <w:hyperlink r:id="rId8" w:history="1">
        <w:r w:rsidR="008730A8" w:rsidRPr="008730A8">
          <w:rPr>
            <w:rStyle w:val="Hiperveza"/>
            <w:rFonts w:ascii="Tahoma" w:hAnsi="Tahoma" w:cs="Tahoma"/>
            <w:sz w:val="20"/>
            <w:szCs w:val="20"/>
          </w:rPr>
          <w:t>www.stecaj-natjecaj.com</w:t>
        </w:r>
      </w:hyperlink>
      <w:r w:rsidR="008730A8" w:rsidRPr="008730A8">
        <w:rPr>
          <w:rFonts w:ascii="Tahoma" w:hAnsi="Tahoma" w:cs="Tahoma"/>
          <w:sz w:val="20"/>
          <w:szCs w:val="20"/>
        </w:rPr>
        <w:t>.</w:t>
      </w:r>
    </w:p>
    <w:sectPr w:rsidR="007F77F8" w:rsidRPr="00E3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7C"/>
    <w:multiLevelType w:val="hybridMultilevel"/>
    <w:tmpl w:val="429A9938"/>
    <w:lvl w:ilvl="0" w:tplc="88629584">
      <w:start w:val="1"/>
      <w:numFmt w:val="upperLetter"/>
      <w:lvlText w:val="%1)"/>
      <w:lvlJc w:val="left"/>
      <w:pPr>
        <w:ind w:left="720" w:hanging="720"/>
      </w:pPr>
      <w:rPr>
        <w:rFonts w:ascii="Tahoma" w:eastAsiaTheme="minorEastAsia" w:hAnsi="Tahoma" w:cs="Tahoma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7CF6E19"/>
    <w:multiLevelType w:val="hybridMultilevel"/>
    <w:tmpl w:val="E55C9D70"/>
    <w:lvl w:ilvl="0" w:tplc="5BF2B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052B"/>
    <w:multiLevelType w:val="hybridMultilevel"/>
    <w:tmpl w:val="9454F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D52B2"/>
    <w:multiLevelType w:val="hybridMultilevel"/>
    <w:tmpl w:val="156C2066"/>
    <w:lvl w:ilvl="0" w:tplc="FB50E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76F38"/>
    <w:multiLevelType w:val="hybridMultilevel"/>
    <w:tmpl w:val="0068E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916"/>
    <w:multiLevelType w:val="hybridMultilevel"/>
    <w:tmpl w:val="75E6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2550"/>
    <w:multiLevelType w:val="hybridMultilevel"/>
    <w:tmpl w:val="6C3CA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5FB4"/>
    <w:multiLevelType w:val="hybridMultilevel"/>
    <w:tmpl w:val="D878ED48"/>
    <w:lvl w:ilvl="0" w:tplc="041A000F">
      <w:start w:val="1"/>
      <w:numFmt w:val="decimal"/>
      <w:lvlText w:val="%1."/>
      <w:lvlJc w:val="left"/>
      <w:pPr>
        <w:ind w:left="6435" w:hanging="360"/>
      </w:pPr>
    </w:lvl>
    <w:lvl w:ilvl="1" w:tplc="041A0019">
      <w:start w:val="1"/>
      <w:numFmt w:val="lowerLetter"/>
      <w:lvlText w:val="%2."/>
      <w:lvlJc w:val="left"/>
      <w:pPr>
        <w:ind w:left="7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8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9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10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10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1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2195" w:hanging="180"/>
      </w:pPr>
      <w:rPr>
        <w:rFonts w:cs="Times New Roman"/>
      </w:rPr>
    </w:lvl>
  </w:abstractNum>
  <w:abstractNum w:abstractNumId="8" w15:restartNumberingAfterBreak="0">
    <w:nsid w:val="64457A9C"/>
    <w:multiLevelType w:val="hybridMultilevel"/>
    <w:tmpl w:val="3E1E66C4"/>
    <w:lvl w:ilvl="0" w:tplc="4E568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743E"/>
    <w:multiLevelType w:val="hybridMultilevel"/>
    <w:tmpl w:val="73D4F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03916"/>
    <w:multiLevelType w:val="hybridMultilevel"/>
    <w:tmpl w:val="4132AB94"/>
    <w:lvl w:ilvl="0" w:tplc="8A1CEB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C0D6131"/>
    <w:multiLevelType w:val="hybridMultilevel"/>
    <w:tmpl w:val="E18C7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007730">
    <w:abstractNumId w:val="0"/>
  </w:num>
  <w:num w:numId="2" w16cid:durableId="2005624626">
    <w:abstractNumId w:val="10"/>
  </w:num>
  <w:num w:numId="3" w16cid:durableId="844712348">
    <w:abstractNumId w:val="7"/>
  </w:num>
  <w:num w:numId="4" w16cid:durableId="1511678149">
    <w:abstractNumId w:val="5"/>
  </w:num>
  <w:num w:numId="5" w16cid:durableId="226191934">
    <w:abstractNumId w:val="6"/>
  </w:num>
  <w:num w:numId="6" w16cid:durableId="1700815181">
    <w:abstractNumId w:val="2"/>
  </w:num>
  <w:num w:numId="7" w16cid:durableId="307441423">
    <w:abstractNumId w:val="4"/>
  </w:num>
  <w:num w:numId="8" w16cid:durableId="2143574940">
    <w:abstractNumId w:val="11"/>
  </w:num>
  <w:num w:numId="9" w16cid:durableId="1575969026">
    <w:abstractNumId w:val="9"/>
  </w:num>
  <w:num w:numId="10" w16cid:durableId="1655833156">
    <w:abstractNumId w:val="8"/>
  </w:num>
  <w:num w:numId="11" w16cid:durableId="1040937601">
    <w:abstractNumId w:val="3"/>
  </w:num>
  <w:num w:numId="12" w16cid:durableId="12204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B"/>
    <w:rsid w:val="000047B9"/>
    <w:rsid w:val="00013A61"/>
    <w:rsid w:val="0003533A"/>
    <w:rsid w:val="00036718"/>
    <w:rsid w:val="00050C95"/>
    <w:rsid w:val="00051F4F"/>
    <w:rsid w:val="00054A72"/>
    <w:rsid w:val="00080A97"/>
    <w:rsid w:val="0009369F"/>
    <w:rsid w:val="000A29FD"/>
    <w:rsid w:val="000A361E"/>
    <w:rsid w:val="000B2920"/>
    <w:rsid w:val="000B732B"/>
    <w:rsid w:val="000C3691"/>
    <w:rsid w:val="000D7C67"/>
    <w:rsid w:val="000F1821"/>
    <w:rsid w:val="000F344B"/>
    <w:rsid w:val="000F45AC"/>
    <w:rsid w:val="000F71BC"/>
    <w:rsid w:val="00107092"/>
    <w:rsid w:val="001217B6"/>
    <w:rsid w:val="001268FD"/>
    <w:rsid w:val="001279A3"/>
    <w:rsid w:val="00145357"/>
    <w:rsid w:val="0015218C"/>
    <w:rsid w:val="00155D72"/>
    <w:rsid w:val="00160B09"/>
    <w:rsid w:val="001625CD"/>
    <w:rsid w:val="001631F2"/>
    <w:rsid w:val="0018018F"/>
    <w:rsid w:val="0019386C"/>
    <w:rsid w:val="001A0D70"/>
    <w:rsid w:val="001A62AE"/>
    <w:rsid w:val="001A7B5D"/>
    <w:rsid w:val="001D096E"/>
    <w:rsid w:val="001D25C7"/>
    <w:rsid w:val="001E1B31"/>
    <w:rsid w:val="001E579F"/>
    <w:rsid w:val="00214207"/>
    <w:rsid w:val="00233040"/>
    <w:rsid w:val="002345CF"/>
    <w:rsid w:val="00240A9F"/>
    <w:rsid w:val="00241072"/>
    <w:rsid w:val="002457E6"/>
    <w:rsid w:val="00247B91"/>
    <w:rsid w:val="002541A7"/>
    <w:rsid w:val="002546B6"/>
    <w:rsid w:val="00256B44"/>
    <w:rsid w:val="00257145"/>
    <w:rsid w:val="002709B0"/>
    <w:rsid w:val="002873FA"/>
    <w:rsid w:val="002B1BC7"/>
    <w:rsid w:val="002B25FE"/>
    <w:rsid w:val="002C651C"/>
    <w:rsid w:val="002D4D21"/>
    <w:rsid w:val="002F213C"/>
    <w:rsid w:val="00301776"/>
    <w:rsid w:val="00310971"/>
    <w:rsid w:val="00345EB3"/>
    <w:rsid w:val="00353E7C"/>
    <w:rsid w:val="003558D0"/>
    <w:rsid w:val="0035719B"/>
    <w:rsid w:val="00365B95"/>
    <w:rsid w:val="003735D9"/>
    <w:rsid w:val="003853CA"/>
    <w:rsid w:val="003B118F"/>
    <w:rsid w:val="003B76A7"/>
    <w:rsid w:val="003C415A"/>
    <w:rsid w:val="003E702E"/>
    <w:rsid w:val="003F0E55"/>
    <w:rsid w:val="003F68FC"/>
    <w:rsid w:val="00400C37"/>
    <w:rsid w:val="00403D9C"/>
    <w:rsid w:val="004074AE"/>
    <w:rsid w:val="00412C32"/>
    <w:rsid w:val="0042056F"/>
    <w:rsid w:val="0042328C"/>
    <w:rsid w:val="004236CC"/>
    <w:rsid w:val="00431A57"/>
    <w:rsid w:val="00432B3F"/>
    <w:rsid w:val="00446846"/>
    <w:rsid w:val="00452459"/>
    <w:rsid w:val="004539B5"/>
    <w:rsid w:val="004635F3"/>
    <w:rsid w:val="00471E01"/>
    <w:rsid w:val="00484967"/>
    <w:rsid w:val="00486AE7"/>
    <w:rsid w:val="004A1E91"/>
    <w:rsid w:val="004B3AB1"/>
    <w:rsid w:val="004B7D12"/>
    <w:rsid w:val="004B7FBA"/>
    <w:rsid w:val="004E7475"/>
    <w:rsid w:val="004F7FBB"/>
    <w:rsid w:val="005001FB"/>
    <w:rsid w:val="00507B49"/>
    <w:rsid w:val="0051488B"/>
    <w:rsid w:val="0052066E"/>
    <w:rsid w:val="00564D6F"/>
    <w:rsid w:val="00572F51"/>
    <w:rsid w:val="00574D17"/>
    <w:rsid w:val="00581E84"/>
    <w:rsid w:val="00586325"/>
    <w:rsid w:val="005A16AF"/>
    <w:rsid w:val="005B603B"/>
    <w:rsid w:val="005D113F"/>
    <w:rsid w:val="005E7088"/>
    <w:rsid w:val="005F4F8E"/>
    <w:rsid w:val="0060613E"/>
    <w:rsid w:val="006167E1"/>
    <w:rsid w:val="0062255A"/>
    <w:rsid w:val="00626548"/>
    <w:rsid w:val="0063480B"/>
    <w:rsid w:val="0063646D"/>
    <w:rsid w:val="006517E7"/>
    <w:rsid w:val="0067446A"/>
    <w:rsid w:val="006A2C8D"/>
    <w:rsid w:val="006B3098"/>
    <w:rsid w:val="006D67F4"/>
    <w:rsid w:val="006E006F"/>
    <w:rsid w:val="006E4554"/>
    <w:rsid w:val="006F250D"/>
    <w:rsid w:val="007000FB"/>
    <w:rsid w:val="0071317A"/>
    <w:rsid w:val="0071578A"/>
    <w:rsid w:val="00731697"/>
    <w:rsid w:val="00735231"/>
    <w:rsid w:val="00742D2D"/>
    <w:rsid w:val="007504E8"/>
    <w:rsid w:val="007505E2"/>
    <w:rsid w:val="007528B4"/>
    <w:rsid w:val="0076588D"/>
    <w:rsid w:val="00791E7E"/>
    <w:rsid w:val="007934E6"/>
    <w:rsid w:val="007A14D4"/>
    <w:rsid w:val="007C72C3"/>
    <w:rsid w:val="007D1D38"/>
    <w:rsid w:val="007F2940"/>
    <w:rsid w:val="007F77F8"/>
    <w:rsid w:val="00801E56"/>
    <w:rsid w:val="00810A6F"/>
    <w:rsid w:val="00833E61"/>
    <w:rsid w:val="0083786C"/>
    <w:rsid w:val="00842E1A"/>
    <w:rsid w:val="00861F7A"/>
    <w:rsid w:val="0086594D"/>
    <w:rsid w:val="00867C01"/>
    <w:rsid w:val="008730A8"/>
    <w:rsid w:val="00877BA3"/>
    <w:rsid w:val="008853B3"/>
    <w:rsid w:val="008877D0"/>
    <w:rsid w:val="00895D51"/>
    <w:rsid w:val="008A48CB"/>
    <w:rsid w:val="008C18E8"/>
    <w:rsid w:val="008D236F"/>
    <w:rsid w:val="008E28D4"/>
    <w:rsid w:val="008E3AEE"/>
    <w:rsid w:val="00900068"/>
    <w:rsid w:val="00900B56"/>
    <w:rsid w:val="009070CD"/>
    <w:rsid w:val="009357F2"/>
    <w:rsid w:val="00950753"/>
    <w:rsid w:val="00965659"/>
    <w:rsid w:val="00991EC4"/>
    <w:rsid w:val="009B471D"/>
    <w:rsid w:val="009C11F5"/>
    <w:rsid w:val="009C4046"/>
    <w:rsid w:val="009D1C31"/>
    <w:rsid w:val="009D2B06"/>
    <w:rsid w:val="009D5C70"/>
    <w:rsid w:val="009F26D7"/>
    <w:rsid w:val="00A03FD2"/>
    <w:rsid w:val="00A165A3"/>
    <w:rsid w:val="00A31D4A"/>
    <w:rsid w:val="00A44E2A"/>
    <w:rsid w:val="00A501AC"/>
    <w:rsid w:val="00A65B4C"/>
    <w:rsid w:val="00A7365D"/>
    <w:rsid w:val="00A76F51"/>
    <w:rsid w:val="00A876F2"/>
    <w:rsid w:val="00AA399F"/>
    <w:rsid w:val="00AB1F77"/>
    <w:rsid w:val="00AB3ABD"/>
    <w:rsid w:val="00AB75F1"/>
    <w:rsid w:val="00AC0420"/>
    <w:rsid w:val="00AD598B"/>
    <w:rsid w:val="00AE2C53"/>
    <w:rsid w:val="00AF2D1B"/>
    <w:rsid w:val="00B20BE2"/>
    <w:rsid w:val="00B3604F"/>
    <w:rsid w:val="00B36072"/>
    <w:rsid w:val="00B41CE0"/>
    <w:rsid w:val="00B45E9A"/>
    <w:rsid w:val="00B46474"/>
    <w:rsid w:val="00B466F6"/>
    <w:rsid w:val="00B476DE"/>
    <w:rsid w:val="00B67F78"/>
    <w:rsid w:val="00B72069"/>
    <w:rsid w:val="00B7366D"/>
    <w:rsid w:val="00B739B9"/>
    <w:rsid w:val="00B86B15"/>
    <w:rsid w:val="00B91384"/>
    <w:rsid w:val="00B91AD0"/>
    <w:rsid w:val="00B92276"/>
    <w:rsid w:val="00B97CBF"/>
    <w:rsid w:val="00BA33DD"/>
    <w:rsid w:val="00BC6BD6"/>
    <w:rsid w:val="00BD342B"/>
    <w:rsid w:val="00BE3F6F"/>
    <w:rsid w:val="00BF2E62"/>
    <w:rsid w:val="00C00742"/>
    <w:rsid w:val="00C0468A"/>
    <w:rsid w:val="00C10F02"/>
    <w:rsid w:val="00C15CEB"/>
    <w:rsid w:val="00C42B40"/>
    <w:rsid w:val="00C5505A"/>
    <w:rsid w:val="00C70A1A"/>
    <w:rsid w:val="00C71203"/>
    <w:rsid w:val="00C75CB7"/>
    <w:rsid w:val="00C75EE2"/>
    <w:rsid w:val="00C821F6"/>
    <w:rsid w:val="00C85378"/>
    <w:rsid w:val="00C901C9"/>
    <w:rsid w:val="00C91B4D"/>
    <w:rsid w:val="00CA4931"/>
    <w:rsid w:val="00CB10C2"/>
    <w:rsid w:val="00CE20AD"/>
    <w:rsid w:val="00D13E86"/>
    <w:rsid w:val="00D15CB8"/>
    <w:rsid w:val="00D36B04"/>
    <w:rsid w:val="00D400F3"/>
    <w:rsid w:val="00D46933"/>
    <w:rsid w:val="00D531E7"/>
    <w:rsid w:val="00D53970"/>
    <w:rsid w:val="00D54BE7"/>
    <w:rsid w:val="00D6048A"/>
    <w:rsid w:val="00D607A7"/>
    <w:rsid w:val="00D6211F"/>
    <w:rsid w:val="00D72B49"/>
    <w:rsid w:val="00D80EBE"/>
    <w:rsid w:val="00D933DF"/>
    <w:rsid w:val="00D93A75"/>
    <w:rsid w:val="00D96005"/>
    <w:rsid w:val="00D97563"/>
    <w:rsid w:val="00DB3A1B"/>
    <w:rsid w:val="00DC29B1"/>
    <w:rsid w:val="00DF3405"/>
    <w:rsid w:val="00DF7A44"/>
    <w:rsid w:val="00E01911"/>
    <w:rsid w:val="00E050DF"/>
    <w:rsid w:val="00E147B5"/>
    <w:rsid w:val="00E1569A"/>
    <w:rsid w:val="00E2181C"/>
    <w:rsid w:val="00E342F9"/>
    <w:rsid w:val="00E447DE"/>
    <w:rsid w:val="00E4503A"/>
    <w:rsid w:val="00E65AD9"/>
    <w:rsid w:val="00E80BA0"/>
    <w:rsid w:val="00E82872"/>
    <w:rsid w:val="00E963C6"/>
    <w:rsid w:val="00E979AC"/>
    <w:rsid w:val="00EA7102"/>
    <w:rsid w:val="00EB6868"/>
    <w:rsid w:val="00EB7951"/>
    <w:rsid w:val="00EB7E61"/>
    <w:rsid w:val="00EC2B4B"/>
    <w:rsid w:val="00EC4C37"/>
    <w:rsid w:val="00ED3202"/>
    <w:rsid w:val="00EE4E47"/>
    <w:rsid w:val="00F04DE4"/>
    <w:rsid w:val="00F1431A"/>
    <w:rsid w:val="00F169E8"/>
    <w:rsid w:val="00F16C38"/>
    <w:rsid w:val="00F22AB3"/>
    <w:rsid w:val="00F53996"/>
    <w:rsid w:val="00F60A15"/>
    <w:rsid w:val="00F617BA"/>
    <w:rsid w:val="00F81E96"/>
    <w:rsid w:val="00F838D8"/>
    <w:rsid w:val="00F85EF4"/>
    <w:rsid w:val="00F96DEA"/>
    <w:rsid w:val="00FA2CEC"/>
    <w:rsid w:val="00FB00DB"/>
    <w:rsid w:val="00FD4013"/>
    <w:rsid w:val="00FE5A2D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D2CF"/>
  <w14:defaultImageDpi w14:val="0"/>
  <w15:docId w15:val="{0E3247DD-5A5B-4566-AC53-F600217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0DB"/>
    <w:pPr>
      <w:spacing w:after="0" w:line="240" w:lineRule="auto"/>
    </w:pPr>
    <w:rPr>
      <w:lang w:eastAsia="en-US"/>
    </w:rPr>
  </w:style>
  <w:style w:type="paragraph" w:styleId="Odlomakpopisa">
    <w:name w:val="List Paragraph"/>
    <w:basedOn w:val="Normal"/>
    <w:uiPriority w:val="34"/>
    <w:qFormat/>
    <w:rsid w:val="002709B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2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qFormat/>
    <w:rsid w:val="00D5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/>
      <w:sz w:val="56"/>
      <w:szCs w:val="56"/>
      <w:lang w:val="de-DE"/>
    </w:rPr>
  </w:style>
  <w:style w:type="character" w:styleId="Hiperveza">
    <w:name w:val="Hyperlink"/>
    <w:basedOn w:val="Zadanifontodlomka"/>
    <w:uiPriority w:val="99"/>
    <w:unhideWhenUsed/>
    <w:rsid w:val="00E82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28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344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54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3">
    <w:name w:val="xl7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8">
    <w:name w:val="xl78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2546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1453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0">
    <w:name w:val="xl60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1">
    <w:name w:val="xl61"/>
    <w:basedOn w:val="Normal"/>
    <w:rsid w:val="00365B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2">
    <w:name w:val="xl62"/>
    <w:basedOn w:val="Normal"/>
    <w:rsid w:val="00365B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caj-natjecaj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resof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sof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547F-EE30-4F3B-9C18-0EC12CA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</dc:creator>
  <cp:keywords/>
  <dc:description/>
  <cp:lastModifiedBy>Krešimir Fučkar</cp:lastModifiedBy>
  <cp:revision>37</cp:revision>
  <cp:lastPrinted>2026-03-09T08:53:00Z</cp:lastPrinted>
  <dcterms:created xsi:type="dcterms:W3CDTF">2018-03-20T15:24:00Z</dcterms:created>
  <dcterms:modified xsi:type="dcterms:W3CDTF">2026-04-30T08:37:00Z</dcterms:modified>
</cp:coreProperties>
</file>